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0337E" w14:textId="717D3D6B" w:rsidR="00C40F86" w:rsidRPr="00A47685" w:rsidRDefault="00C40F86" w:rsidP="00C40F86">
      <w:pPr>
        <w:ind w:firstLine="5529"/>
        <w:rPr>
          <w:lang w:val="lt-LT"/>
        </w:rPr>
      </w:pPr>
      <w:r w:rsidRPr="00A47685">
        <w:rPr>
          <w:lang w:val="lt-LT"/>
        </w:rPr>
        <w:t>PATVIRTINTA</w:t>
      </w:r>
    </w:p>
    <w:p w14:paraId="5CCCE96D" w14:textId="77777777" w:rsidR="00C40F86" w:rsidRPr="00A47685" w:rsidRDefault="00C40F86" w:rsidP="00C40F86">
      <w:pPr>
        <w:ind w:firstLine="5529"/>
        <w:rPr>
          <w:lang w:val="lt-LT"/>
        </w:rPr>
      </w:pPr>
      <w:r w:rsidRPr="00A47685">
        <w:rPr>
          <w:lang w:val="lt-LT"/>
        </w:rPr>
        <w:t>Buivydiškių pagrindinės mokyklos</w:t>
      </w:r>
    </w:p>
    <w:p w14:paraId="168A135B" w14:textId="19E0B8DA" w:rsidR="00C40F86" w:rsidRPr="00A47685" w:rsidRDefault="00BE5733" w:rsidP="00C40F86">
      <w:pPr>
        <w:ind w:firstLine="5529"/>
        <w:rPr>
          <w:lang w:val="lt-LT"/>
        </w:rPr>
      </w:pPr>
      <w:r w:rsidRPr="00A47685">
        <w:rPr>
          <w:lang w:val="lt-LT"/>
        </w:rPr>
        <w:t>d</w:t>
      </w:r>
      <w:r w:rsidR="00C40F86" w:rsidRPr="00A47685">
        <w:rPr>
          <w:lang w:val="lt-LT"/>
        </w:rPr>
        <w:t xml:space="preserve">irektoriaus 2022 m. spalio </w:t>
      </w:r>
      <w:r w:rsidR="00B86A0E" w:rsidRPr="00A47685">
        <w:rPr>
          <w:lang w:val="lt-LT"/>
        </w:rPr>
        <w:t>27</w:t>
      </w:r>
      <w:r w:rsidR="00C40F86" w:rsidRPr="00A47685">
        <w:rPr>
          <w:lang w:val="lt-LT"/>
        </w:rPr>
        <w:t xml:space="preserve"> d. </w:t>
      </w:r>
    </w:p>
    <w:p w14:paraId="27DAD0F9" w14:textId="3B2B0CF0" w:rsidR="00C40F86" w:rsidRPr="00A47685" w:rsidRDefault="00C40F86" w:rsidP="00C40F86">
      <w:pPr>
        <w:ind w:firstLine="5529"/>
        <w:rPr>
          <w:lang w:val="lt-LT"/>
        </w:rPr>
      </w:pPr>
      <w:r w:rsidRPr="00A47685">
        <w:rPr>
          <w:lang w:val="lt-LT"/>
        </w:rPr>
        <w:t>įsakymu Nr. V1-</w:t>
      </w:r>
      <w:r w:rsidR="00B86A0E" w:rsidRPr="00A47685">
        <w:rPr>
          <w:lang w:val="lt-LT"/>
        </w:rPr>
        <w:t>113</w:t>
      </w:r>
    </w:p>
    <w:p w14:paraId="2CB85901" w14:textId="77777777" w:rsidR="00C40F86" w:rsidRPr="00A47685" w:rsidRDefault="00C40F86" w:rsidP="00C40F86">
      <w:pPr>
        <w:jc w:val="center"/>
        <w:rPr>
          <w:b/>
          <w:bCs/>
          <w:lang w:val="lt-LT"/>
        </w:rPr>
      </w:pPr>
    </w:p>
    <w:p w14:paraId="496D4802" w14:textId="4A154301" w:rsidR="00C40F86" w:rsidRPr="00A47685" w:rsidRDefault="00C40F86" w:rsidP="00C40F86">
      <w:pPr>
        <w:jc w:val="center"/>
        <w:rPr>
          <w:b/>
          <w:bCs/>
          <w:lang w:val="lt-LT"/>
        </w:rPr>
      </w:pPr>
      <w:r w:rsidRPr="00A47685">
        <w:rPr>
          <w:b/>
          <w:bCs/>
          <w:lang w:val="lt-LT"/>
        </w:rPr>
        <w:t>BUIVYDIŠKIŲ PAGRINDINĖS MOKYKLOS</w:t>
      </w:r>
    </w:p>
    <w:p w14:paraId="768A2193" w14:textId="438A81A4" w:rsidR="00C40F86" w:rsidRPr="00A47685" w:rsidRDefault="00C40F86" w:rsidP="00C40F86">
      <w:pPr>
        <w:jc w:val="center"/>
        <w:rPr>
          <w:b/>
          <w:bCs/>
          <w:lang w:val="lt-LT"/>
        </w:rPr>
      </w:pPr>
      <w:r w:rsidRPr="00A47685">
        <w:rPr>
          <w:b/>
          <w:bCs/>
          <w:lang w:val="lt-LT"/>
        </w:rPr>
        <w:t>SMURTO IR PRIEKABIAVIMO PREVENCIJ</w:t>
      </w:r>
      <w:r w:rsidR="00CF2CA0" w:rsidRPr="00A47685">
        <w:rPr>
          <w:b/>
          <w:bCs/>
          <w:lang w:val="lt-LT"/>
        </w:rPr>
        <w:t>OS APRAŠAS</w:t>
      </w:r>
    </w:p>
    <w:p w14:paraId="2C36FA91" w14:textId="77777777" w:rsidR="00C40F86" w:rsidRPr="00A47685" w:rsidRDefault="00C40F86" w:rsidP="00C40F86">
      <w:pPr>
        <w:jc w:val="center"/>
        <w:rPr>
          <w:b/>
          <w:bCs/>
          <w:lang w:val="lt-LT"/>
        </w:rPr>
      </w:pPr>
    </w:p>
    <w:p w14:paraId="54375162" w14:textId="77777777" w:rsidR="00C40F86" w:rsidRPr="00A47685" w:rsidRDefault="00C40F86" w:rsidP="00C40F86">
      <w:pPr>
        <w:jc w:val="center"/>
        <w:rPr>
          <w:b/>
          <w:bCs/>
          <w:lang w:val="lt-LT"/>
        </w:rPr>
      </w:pPr>
      <w:r w:rsidRPr="00A47685">
        <w:rPr>
          <w:b/>
          <w:bCs/>
          <w:lang w:val="lt-LT"/>
        </w:rPr>
        <w:t>PIRMASIS SKIRSNIS</w:t>
      </w:r>
    </w:p>
    <w:p w14:paraId="693A0C18" w14:textId="77777777" w:rsidR="00C40F86" w:rsidRPr="00A47685" w:rsidRDefault="00C40F86" w:rsidP="00C40F86">
      <w:pPr>
        <w:jc w:val="center"/>
        <w:rPr>
          <w:lang w:val="lt-LT"/>
        </w:rPr>
      </w:pPr>
      <w:r w:rsidRPr="00A47685">
        <w:rPr>
          <w:b/>
          <w:bCs/>
          <w:lang w:val="lt-LT"/>
        </w:rPr>
        <w:t>BENDROSIOS NUOSTATOS</w:t>
      </w:r>
    </w:p>
    <w:p w14:paraId="72EED958" w14:textId="77777777" w:rsidR="00C40F86" w:rsidRPr="00A47685" w:rsidRDefault="00C40F86" w:rsidP="00C40F86">
      <w:pPr>
        <w:jc w:val="both"/>
        <w:rPr>
          <w:lang w:val="lt-LT"/>
        </w:rPr>
      </w:pPr>
    </w:p>
    <w:p w14:paraId="26E052CE" w14:textId="700235D1" w:rsidR="00CF2CA0" w:rsidRPr="00A47685" w:rsidRDefault="00C40F86" w:rsidP="00C40F86">
      <w:pPr>
        <w:pStyle w:val="Sraopastraipa"/>
        <w:numPr>
          <w:ilvl w:val="0"/>
          <w:numId w:val="1"/>
        </w:numPr>
        <w:ind w:left="0" w:firstLine="567"/>
        <w:jc w:val="both"/>
        <w:rPr>
          <w:lang w:val="lt-LT"/>
        </w:rPr>
      </w:pPr>
      <w:r w:rsidRPr="00A47685">
        <w:rPr>
          <w:lang w:val="lt-LT"/>
        </w:rPr>
        <w:t>Buivydiškių pagrindinė</w:t>
      </w:r>
      <w:r w:rsidR="00CF2CA0" w:rsidRPr="00A47685">
        <w:rPr>
          <w:lang w:val="lt-LT"/>
        </w:rPr>
        <w:t>s</w:t>
      </w:r>
      <w:r w:rsidRPr="00A47685">
        <w:rPr>
          <w:lang w:val="lt-LT"/>
        </w:rPr>
        <w:t xml:space="preserve"> mokyklo</w:t>
      </w:r>
      <w:r w:rsidR="00CF2CA0" w:rsidRPr="00A47685">
        <w:rPr>
          <w:lang w:val="lt-LT"/>
        </w:rPr>
        <w:t>s</w:t>
      </w:r>
      <w:r w:rsidRPr="00A47685">
        <w:rPr>
          <w:lang w:val="lt-LT"/>
        </w:rPr>
        <w:t xml:space="preserve"> (toliau – Mokykla) </w:t>
      </w:r>
      <w:r w:rsidR="00CF2CA0" w:rsidRPr="00A47685">
        <w:rPr>
          <w:lang w:val="lt-LT"/>
        </w:rPr>
        <w:t xml:space="preserve">smurto ir priekabiavimo prevencijos aprašas (toliau – </w:t>
      </w:r>
      <w:r w:rsidR="007017A8" w:rsidRPr="00A47685">
        <w:rPr>
          <w:lang w:val="lt-LT"/>
        </w:rPr>
        <w:t>A</w:t>
      </w:r>
      <w:r w:rsidR="00CF2CA0" w:rsidRPr="00A47685">
        <w:rPr>
          <w:lang w:val="lt-LT"/>
        </w:rPr>
        <w:t xml:space="preserve">prašas) nustato principus, kuriais vadovaujantis siekiama užtikrinti darbuotojų psichologinį saugumą, </w:t>
      </w:r>
      <w:r w:rsidR="007017A8" w:rsidRPr="00A47685">
        <w:rPr>
          <w:lang w:val="lt-LT"/>
        </w:rPr>
        <w:t xml:space="preserve">apibrėžia smurto ir priekabiavimo atpažinimo būdus ir galimas jo pasireiškimo formas, numato smurto ir priekabiavimo prevencijos priemones, pranešimų apie smurtą ir priekabiavimą registravimo ir nagrinėjimo tvarką, apie smurtą pranešusių asmenų ir nukentėjusių asmenų apsaugos priemones ir teikiamą pagalbą. </w:t>
      </w:r>
    </w:p>
    <w:p w14:paraId="501502FF" w14:textId="1D76E7D8" w:rsidR="00C40F86" w:rsidRPr="00A47685" w:rsidRDefault="007017A8" w:rsidP="00C40F86">
      <w:pPr>
        <w:pStyle w:val="Sraopastraipa"/>
        <w:numPr>
          <w:ilvl w:val="0"/>
          <w:numId w:val="1"/>
        </w:numPr>
        <w:ind w:left="0" w:firstLine="567"/>
        <w:jc w:val="both"/>
        <w:rPr>
          <w:lang w:val="lt-LT"/>
        </w:rPr>
      </w:pPr>
      <w:r w:rsidRPr="00A47685">
        <w:rPr>
          <w:lang w:val="lt-LT"/>
        </w:rPr>
        <w:t xml:space="preserve">Mokykloje </w:t>
      </w:r>
      <w:r w:rsidR="00C40F86" w:rsidRPr="00A47685">
        <w:rPr>
          <w:lang w:val="lt-LT"/>
        </w:rPr>
        <w:t>kuriama ir palaikoma saugi darbo aplinka, siekiant apsaugoti darbuotojus nuo priešiško, neetiško, žeminančio, agresyvaus elgesio, kuriuo kėsinamasi į jų garbę, orumą, fizinį ar psichologinį asmens neliečiamumą arba siekiama įbauginti, sumenkinti ar įstumti į bejėgę padėtį.</w:t>
      </w:r>
    </w:p>
    <w:p w14:paraId="5120DE8E" w14:textId="5D10EE0A" w:rsidR="00C40F86" w:rsidRPr="00A47685" w:rsidRDefault="00C40F86" w:rsidP="00C40F86">
      <w:pPr>
        <w:pStyle w:val="Sraopastraipa"/>
        <w:numPr>
          <w:ilvl w:val="0"/>
          <w:numId w:val="1"/>
        </w:numPr>
        <w:ind w:left="0" w:firstLine="567"/>
        <w:jc w:val="both"/>
        <w:rPr>
          <w:lang w:val="lt-LT"/>
        </w:rPr>
      </w:pPr>
      <w:r w:rsidRPr="00A47685">
        <w:rPr>
          <w:lang w:val="lt-LT"/>
        </w:rPr>
        <w:t>Mokykloje siekiama nulinės tolerancijos smurtui ir priekabiavimui.</w:t>
      </w:r>
    </w:p>
    <w:p w14:paraId="7506D954" w14:textId="7979BA83" w:rsidR="00C40F86" w:rsidRPr="00A47685" w:rsidRDefault="00C40F86" w:rsidP="00C40F86">
      <w:pPr>
        <w:pStyle w:val="Sraopastraipa"/>
        <w:numPr>
          <w:ilvl w:val="0"/>
          <w:numId w:val="1"/>
        </w:numPr>
        <w:ind w:left="0" w:firstLine="567"/>
        <w:jc w:val="both"/>
        <w:rPr>
          <w:lang w:val="lt-LT"/>
        </w:rPr>
      </w:pPr>
      <w:r w:rsidRPr="00A47685">
        <w:rPr>
          <w:lang w:val="lt-LT"/>
        </w:rPr>
        <w:t>Darbuotojai tarpusavyje ir su trečiaisiais asmenimis turi elgtis oriai ir pagarbiai. Mokyklos darbuotojams, nepriklausomai nuo jų užimamų pareigų, neleidžiamas netinkamas, nepriimtinas, neetiškas elgesys kito darbuotojo ar trečiųjų asmenų atžvilgiu.</w:t>
      </w:r>
    </w:p>
    <w:p w14:paraId="22CC735D" w14:textId="11DEC278" w:rsidR="00C40F86" w:rsidRPr="00A47685" w:rsidRDefault="00C40F86" w:rsidP="00C40F86">
      <w:pPr>
        <w:pStyle w:val="Sraopastraipa"/>
        <w:numPr>
          <w:ilvl w:val="0"/>
          <w:numId w:val="1"/>
        </w:numPr>
        <w:ind w:left="0" w:firstLine="567"/>
        <w:jc w:val="both"/>
        <w:rPr>
          <w:lang w:val="lt-LT"/>
        </w:rPr>
      </w:pPr>
      <w:r w:rsidRPr="00A47685">
        <w:rPr>
          <w:noProof/>
          <w:color w:val="221F20"/>
          <w:lang w:val="lt-LT"/>
        </w:rPr>
        <w:t xml:space="preserve">Darbuotojų tarpusavio santykiai turi būti grindžiami mandagumu, taktiškumu, sąžiningumu, geranoriškumu, draugiškumu ir pasitikėjimu, </w:t>
      </w:r>
      <w:r w:rsidRPr="00A47685">
        <w:rPr>
          <w:lang w:val="lt-LT"/>
        </w:rPr>
        <w:t>gerbiama kiekvieno darbuotojo nuomonė, vengiama viešo kritikavimo, neigiamų emocijų bei galios demonstravimo, neigiamo atsiliepimo apie kolegas, grasinimo, apkalbų skleidimo, pajuokos.</w:t>
      </w:r>
    </w:p>
    <w:p w14:paraId="18727667" w14:textId="1FD57339" w:rsidR="00C40F86" w:rsidRPr="00A47685" w:rsidRDefault="00C40F86" w:rsidP="00C40F86">
      <w:pPr>
        <w:pStyle w:val="Sraopastraipa"/>
        <w:numPr>
          <w:ilvl w:val="0"/>
          <w:numId w:val="1"/>
        </w:numPr>
        <w:ind w:left="0" w:firstLine="567"/>
        <w:jc w:val="both"/>
        <w:rPr>
          <w:noProof/>
          <w:color w:val="221F20"/>
          <w:lang w:val="lt-LT"/>
        </w:rPr>
      </w:pPr>
      <w:r w:rsidRPr="00A47685">
        <w:rPr>
          <w:noProof/>
          <w:color w:val="221F20"/>
          <w:lang w:val="lt-LT"/>
        </w:rPr>
        <w:t>Darbo metu kilę darbuotojų tarpusavio nesutarimai pirmiausia turi būti nedelsiant pozityviai sprendžiami jų pačių pastangomis. Nepavykus išspręsti kilusių nesutarimų ir (ar) esant neigiamai darbo atmosferai, privaloma informuoti tiesioginį vadovą. Jei tiesioginis vadovas nesiima veiksmų nesutarimams šalinti, informuojamas jo tiesioginis vadovas ir (ar) Mokyklos direktorius.</w:t>
      </w:r>
    </w:p>
    <w:p w14:paraId="5AB203C2" w14:textId="61D87B5F" w:rsidR="003A3737" w:rsidRPr="00A47685" w:rsidRDefault="003A3737" w:rsidP="00C40F86">
      <w:pPr>
        <w:pStyle w:val="Sraopastraipa"/>
        <w:numPr>
          <w:ilvl w:val="0"/>
          <w:numId w:val="1"/>
        </w:numPr>
        <w:ind w:left="0" w:firstLine="567"/>
        <w:jc w:val="both"/>
        <w:rPr>
          <w:noProof/>
          <w:color w:val="221F20"/>
          <w:lang w:val="lt-LT"/>
        </w:rPr>
      </w:pPr>
      <w:r w:rsidRPr="00A47685">
        <w:rPr>
          <w:noProof/>
          <w:color w:val="221F20"/>
          <w:lang w:val="lt-LT"/>
        </w:rPr>
        <w:t xml:space="preserve">Kiekvienas Mokyklos darbuotojas privalo laikytis </w:t>
      </w:r>
      <w:r w:rsidR="00CA7644" w:rsidRPr="00A47685">
        <w:rPr>
          <w:noProof/>
          <w:color w:val="221F20"/>
          <w:lang w:val="lt-LT"/>
        </w:rPr>
        <w:t>B</w:t>
      </w:r>
      <w:r w:rsidRPr="00A47685">
        <w:rPr>
          <w:noProof/>
          <w:color w:val="221F20"/>
          <w:lang w:val="lt-LT"/>
        </w:rPr>
        <w:t>uivydiškių pagrindinės mokyklos bendruomenės etikos kodekso, patvirtinto Buivydiškių pagrindinės mokyklos direktoriaus 2016 m. gruodžio 1 d. įsakymu Nr. V1-105.</w:t>
      </w:r>
    </w:p>
    <w:p w14:paraId="7A35090F" w14:textId="256AA553" w:rsidR="00C40F86" w:rsidRPr="00A47685" w:rsidRDefault="00C40F86" w:rsidP="00C40F86">
      <w:pPr>
        <w:pStyle w:val="Sraopastraipa"/>
        <w:numPr>
          <w:ilvl w:val="0"/>
          <w:numId w:val="1"/>
        </w:numPr>
        <w:ind w:left="0" w:firstLine="567"/>
        <w:jc w:val="both"/>
        <w:rPr>
          <w:noProof/>
          <w:color w:val="221F20"/>
          <w:lang w:val="lt-LT"/>
        </w:rPr>
      </w:pPr>
      <w:r w:rsidRPr="00A47685">
        <w:rPr>
          <w:noProof/>
          <w:color w:val="221F20"/>
          <w:lang w:val="lt-LT"/>
        </w:rPr>
        <w:t xml:space="preserve">Mokyklos </w:t>
      </w:r>
      <w:r w:rsidR="007017A8" w:rsidRPr="00A47685">
        <w:rPr>
          <w:noProof/>
          <w:color w:val="221F20"/>
          <w:lang w:val="lt-LT"/>
        </w:rPr>
        <w:t>administracija</w:t>
      </w:r>
      <w:r w:rsidRPr="00A47685">
        <w:rPr>
          <w:noProof/>
          <w:color w:val="221F20"/>
          <w:lang w:val="lt-LT"/>
        </w:rPr>
        <w:t xml:space="preserve"> ir padalinių vadovai savo vadovaujamame padalinyje turi:</w:t>
      </w:r>
    </w:p>
    <w:p w14:paraId="5FA974C4" w14:textId="795DA678" w:rsidR="00C40F86" w:rsidRPr="00A47685" w:rsidRDefault="00C40F86" w:rsidP="007017A8">
      <w:pPr>
        <w:pStyle w:val="Sraopastraipa"/>
        <w:numPr>
          <w:ilvl w:val="1"/>
          <w:numId w:val="1"/>
        </w:numPr>
        <w:ind w:left="0" w:firstLine="567"/>
        <w:jc w:val="both"/>
        <w:rPr>
          <w:noProof/>
          <w:color w:val="221F20"/>
          <w:lang w:val="lt-LT"/>
        </w:rPr>
      </w:pPr>
      <w:r w:rsidRPr="00A47685">
        <w:rPr>
          <w:noProof/>
          <w:color w:val="221F20"/>
          <w:lang w:val="lt-LT"/>
        </w:rPr>
        <w:t>kurti darbingą ir draugišką aplinką, šalinti nesutarimų priežastis, spręsti kylančius konfliktus;</w:t>
      </w:r>
    </w:p>
    <w:p w14:paraId="02F167D6" w14:textId="1FF18992" w:rsidR="00C40F86" w:rsidRPr="00A47685" w:rsidRDefault="007017A8" w:rsidP="007017A8">
      <w:pPr>
        <w:pStyle w:val="Sraopastraipa"/>
        <w:numPr>
          <w:ilvl w:val="1"/>
          <w:numId w:val="1"/>
        </w:numPr>
        <w:ind w:left="0" w:firstLine="567"/>
        <w:jc w:val="both"/>
        <w:rPr>
          <w:noProof/>
          <w:color w:val="221F20"/>
          <w:lang w:val="lt-LT"/>
        </w:rPr>
      </w:pPr>
      <w:r w:rsidRPr="00A47685">
        <w:rPr>
          <w:noProof/>
          <w:color w:val="221F20"/>
          <w:lang w:val="lt-LT"/>
        </w:rPr>
        <w:t xml:space="preserve"> </w:t>
      </w:r>
      <w:r w:rsidR="00C40F86" w:rsidRPr="00A47685">
        <w:rPr>
          <w:noProof/>
          <w:color w:val="221F20"/>
          <w:lang w:val="lt-LT"/>
        </w:rPr>
        <w:t>stengtis paskirstyti darbo krūvį tolygiai, kad būtų efektyviai panaudotos kiekvieno darbuotojo galimybės ir kvalifikacija;</w:t>
      </w:r>
    </w:p>
    <w:p w14:paraId="02292E0D" w14:textId="0D98B55D" w:rsidR="00C40F86" w:rsidRPr="00A47685" w:rsidRDefault="007017A8" w:rsidP="007017A8">
      <w:pPr>
        <w:pStyle w:val="Sraopastraipa"/>
        <w:numPr>
          <w:ilvl w:val="1"/>
          <w:numId w:val="1"/>
        </w:numPr>
        <w:ind w:left="0" w:firstLine="567"/>
        <w:jc w:val="both"/>
        <w:rPr>
          <w:noProof/>
          <w:color w:val="221F20"/>
          <w:lang w:val="lt-LT"/>
        </w:rPr>
      </w:pPr>
      <w:r w:rsidRPr="00A47685">
        <w:rPr>
          <w:color w:val="000000" w:themeColor="text1"/>
          <w:kern w:val="2"/>
          <w:lang w:val="lt-LT" w:eastAsia="lt-LT"/>
        </w:rPr>
        <w:t xml:space="preserve"> </w:t>
      </w:r>
      <w:r w:rsidR="00C40F86" w:rsidRPr="00A47685">
        <w:rPr>
          <w:color w:val="000000" w:themeColor="text1"/>
          <w:kern w:val="2"/>
          <w:lang w:val="lt-LT" w:eastAsia="lt-LT"/>
        </w:rPr>
        <w:t>aiškiai apibrėžti darbuotojų pareigas ir atsakomybes (kiekvienam darbuotojui turi būti suprantama, ko iš jo tikimasi darbe);</w:t>
      </w:r>
      <w:r w:rsidR="00C40F86" w:rsidRPr="00A47685">
        <w:rPr>
          <w:noProof/>
          <w:color w:val="221F20"/>
          <w:lang w:val="lt-LT"/>
        </w:rPr>
        <w:t xml:space="preserve"> </w:t>
      </w:r>
    </w:p>
    <w:p w14:paraId="00D849C6" w14:textId="6D9D3B76" w:rsidR="00C40F86" w:rsidRPr="00A47685" w:rsidRDefault="007017A8" w:rsidP="007017A8">
      <w:pPr>
        <w:pStyle w:val="Sraopastraipa"/>
        <w:numPr>
          <w:ilvl w:val="1"/>
          <w:numId w:val="1"/>
        </w:numPr>
        <w:ind w:left="0" w:firstLine="567"/>
        <w:jc w:val="both"/>
        <w:rPr>
          <w:noProof/>
          <w:color w:val="221F20"/>
          <w:lang w:val="lt-LT"/>
        </w:rPr>
      </w:pPr>
      <w:r w:rsidRPr="00A47685">
        <w:rPr>
          <w:noProof/>
          <w:color w:val="221F20"/>
          <w:lang w:val="lt-LT"/>
        </w:rPr>
        <w:t xml:space="preserve"> </w:t>
      </w:r>
      <w:r w:rsidR="00C40F86" w:rsidRPr="00A47685">
        <w:rPr>
          <w:noProof/>
          <w:color w:val="221F20"/>
          <w:lang w:val="lt-LT"/>
        </w:rPr>
        <w:t xml:space="preserve">skatinti darbuotojus reikšti savo nuomonę </w:t>
      </w:r>
      <w:r w:rsidR="00CF2CA0" w:rsidRPr="00A47685">
        <w:rPr>
          <w:noProof/>
          <w:color w:val="221F20"/>
          <w:lang w:val="lt-LT"/>
        </w:rPr>
        <w:t xml:space="preserve">su atliekamomis pareigomis susijusiais </w:t>
      </w:r>
      <w:r w:rsidR="00C40F86" w:rsidRPr="00A47685">
        <w:rPr>
          <w:noProof/>
          <w:color w:val="221F20"/>
          <w:lang w:val="lt-LT"/>
        </w:rPr>
        <w:t>klausimais ir ją pagarbiai išklausyti;</w:t>
      </w:r>
    </w:p>
    <w:p w14:paraId="0492D904" w14:textId="0A52B927" w:rsidR="00C40F86" w:rsidRPr="00A47685" w:rsidRDefault="007017A8" w:rsidP="007017A8">
      <w:pPr>
        <w:pStyle w:val="Sraopastraipa"/>
        <w:numPr>
          <w:ilvl w:val="1"/>
          <w:numId w:val="1"/>
        </w:numPr>
        <w:ind w:left="0" w:firstLine="567"/>
        <w:jc w:val="both"/>
        <w:rPr>
          <w:noProof/>
          <w:color w:val="221F20"/>
          <w:lang w:val="lt-LT"/>
        </w:rPr>
      </w:pPr>
      <w:r w:rsidRPr="00A47685">
        <w:rPr>
          <w:noProof/>
          <w:color w:val="221F20"/>
          <w:lang w:val="lt-LT"/>
        </w:rPr>
        <w:t xml:space="preserve"> </w:t>
      </w:r>
      <w:r w:rsidR="00C40F86" w:rsidRPr="00A47685">
        <w:rPr>
          <w:noProof/>
          <w:color w:val="221F20"/>
          <w:lang w:val="lt-LT"/>
        </w:rPr>
        <w:t>deramai įvertinti darbuotojų darbo pasiekimus;</w:t>
      </w:r>
    </w:p>
    <w:p w14:paraId="109C2120" w14:textId="095A7EC9" w:rsidR="00C40F86" w:rsidRPr="00A47685" w:rsidRDefault="007017A8" w:rsidP="007017A8">
      <w:pPr>
        <w:pStyle w:val="Sraopastraipa"/>
        <w:numPr>
          <w:ilvl w:val="1"/>
          <w:numId w:val="1"/>
        </w:numPr>
        <w:ind w:left="0" w:firstLine="567"/>
        <w:jc w:val="both"/>
        <w:rPr>
          <w:noProof/>
          <w:color w:val="221F20"/>
          <w:lang w:val="lt-LT"/>
        </w:rPr>
      </w:pPr>
      <w:r w:rsidRPr="00A47685">
        <w:rPr>
          <w:noProof/>
          <w:color w:val="221F20"/>
          <w:lang w:val="lt-LT"/>
        </w:rPr>
        <w:t xml:space="preserve"> </w:t>
      </w:r>
      <w:r w:rsidR="00C40F86" w:rsidRPr="00A47685">
        <w:rPr>
          <w:noProof/>
          <w:color w:val="221F20"/>
          <w:lang w:val="lt-LT"/>
        </w:rPr>
        <w:t>būti reiklūs ir teisingi darbuotojams, visada prisiminti, kad savo elgesiu ir darbu jie turi rodyti pavyzdį;</w:t>
      </w:r>
    </w:p>
    <w:p w14:paraId="50AF7007" w14:textId="73C79916" w:rsidR="00C40F86" w:rsidRPr="00A47685" w:rsidRDefault="007017A8" w:rsidP="007017A8">
      <w:pPr>
        <w:pStyle w:val="Sraopastraipa"/>
        <w:numPr>
          <w:ilvl w:val="1"/>
          <w:numId w:val="1"/>
        </w:numPr>
        <w:ind w:left="0" w:firstLine="567"/>
        <w:jc w:val="both"/>
        <w:rPr>
          <w:noProof/>
          <w:color w:val="221F20"/>
          <w:lang w:val="lt-LT"/>
        </w:rPr>
      </w:pPr>
      <w:r w:rsidRPr="00A47685">
        <w:rPr>
          <w:noProof/>
          <w:color w:val="221F20"/>
          <w:lang w:val="lt-LT"/>
        </w:rPr>
        <w:t xml:space="preserve"> </w:t>
      </w:r>
      <w:r w:rsidR="00C40F86" w:rsidRPr="00A47685">
        <w:rPr>
          <w:noProof/>
          <w:color w:val="221F20"/>
          <w:lang w:val="lt-LT"/>
        </w:rPr>
        <w:t>pastabas dėl darbuotojų darbo klaidų reikšti korektiškai, kritikuoti konstruktyviai (argument</w:t>
      </w:r>
      <w:r w:rsidR="00CF2CA0" w:rsidRPr="00A47685">
        <w:rPr>
          <w:noProof/>
          <w:color w:val="221F20"/>
          <w:lang w:val="lt-LT"/>
        </w:rPr>
        <w:t>uotai</w:t>
      </w:r>
      <w:r w:rsidR="00C40F86" w:rsidRPr="00A47685">
        <w:rPr>
          <w:noProof/>
          <w:color w:val="221F20"/>
          <w:lang w:val="lt-LT"/>
        </w:rPr>
        <w:t xml:space="preserve">, sukurti pasitikėjimo atmosferą, pastebėti darbuotojo darbo privalumus, pastabas formuluoti kaip siūlymus, skatinti darbuotoją pasiūlyti savo sprendimą, sutarti dėl aiškių tolesnių </w:t>
      </w:r>
      <w:r w:rsidR="00C40F86" w:rsidRPr="00A47685">
        <w:rPr>
          <w:noProof/>
          <w:color w:val="221F20"/>
          <w:lang w:val="lt-LT"/>
        </w:rPr>
        <w:lastRenderedPageBreak/>
        <w:t xml:space="preserve">veiksmų, apibūdinti ne žmogų (koks jis yra), o jo </w:t>
      </w:r>
      <w:r w:rsidR="00CF2CA0" w:rsidRPr="00A47685">
        <w:rPr>
          <w:noProof/>
          <w:color w:val="221F20"/>
          <w:lang w:val="lt-LT"/>
        </w:rPr>
        <w:t>darbą</w:t>
      </w:r>
      <w:r w:rsidR="00C40F86" w:rsidRPr="00A47685">
        <w:rPr>
          <w:noProof/>
          <w:color w:val="221F20"/>
          <w:lang w:val="lt-LT"/>
        </w:rPr>
        <w:t xml:space="preserve"> (kas daroma netinkamai), reziumuoti siekiant įsitikinti, kad darbuotojas suprato darbo trūkumus ir tolesnius veiksmus jiems pašalinti; </w:t>
      </w:r>
    </w:p>
    <w:p w14:paraId="75699BF6" w14:textId="159B59FB" w:rsidR="00C40F86" w:rsidRPr="00A47685" w:rsidRDefault="007017A8" w:rsidP="007017A8">
      <w:pPr>
        <w:pStyle w:val="Sraopastraipa"/>
        <w:numPr>
          <w:ilvl w:val="1"/>
          <w:numId w:val="1"/>
        </w:numPr>
        <w:ind w:left="0" w:firstLine="567"/>
        <w:jc w:val="both"/>
        <w:rPr>
          <w:noProof/>
          <w:color w:val="221F20"/>
          <w:lang w:val="lt-LT"/>
        </w:rPr>
      </w:pPr>
      <w:r w:rsidRPr="00A47685">
        <w:rPr>
          <w:noProof/>
          <w:color w:val="221F20"/>
          <w:lang w:val="lt-LT"/>
        </w:rPr>
        <w:t xml:space="preserve"> </w:t>
      </w:r>
      <w:r w:rsidR="00C40F86" w:rsidRPr="00A47685">
        <w:rPr>
          <w:noProof/>
          <w:color w:val="221F20"/>
          <w:lang w:val="lt-LT"/>
        </w:rPr>
        <w:t>viešai nerodyti savo simpatijų ar antipatijų;</w:t>
      </w:r>
    </w:p>
    <w:p w14:paraId="6F912599" w14:textId="46FFB2A1" w:rsidR="00C40F86" w:rsidRPr="00A47685" w:rsidRDefault="007017A8" w:rsidP="007017A8">
      <w:pPr>
        <w:pStyle w:val="Sraopastraipa"/>
        <w:numPr>
          <w:ilvl w:val="1"/>
          <w:numId w:val="1"/>
        </w:numPr>
        <w:ind w:left="0" w:firstLine="567"/>
        <w:jc w:val="both"/>
        <w:rPr>
          <w:noProof/>
          <w:color w:val="221F20"/>
          <w:lang w:val="lt-LT"/>
        </w:rPr>
      </w:pPr>
      <w:r w:rsidRPr="00A47685">
        <w:rPr>
          <w:noProof/>
          <w:color w:val="221F20"/>
          <w:lang w:val="lt-LT"/>
        </w:rPr>
        <w:t xml:space="preserve"> </w:t>
      </w:r>
      <w:r w:rsidR="00C40F86" w:rsidRPr="00A47685">
        <w:rPr>
          <w:noProof/>
          <w:color w:val="221F20"/>
          <w:lang w:val="lt-LT"/>
        </w:rPr>
        <w:t>nedelsiant stabdyti smurtu, priekabiavimu ar etikos pažeidimu pasireiškiantį darbuotojų elgesį;</w:t>
      </w:r>
    </w:p>
    <w:p w14:paraId="2E5C5AE4" w14:textId="14B6367F" w:rsidR="00C40F86" w:rsidRPr="00A47685" w:rsidRDefault="00C40F86" w:rsidP="007017A8">
      <w:pPr>
        <w:pStyle w:val="Sraopastraipa"/>
        <w:numPr>
          <w:ilvl w:val="1"/>
          <w:numId w:val="1"/>
        </w:numPr>
        <w:ind w:left="0" w:firstLine="567"/>
        <w:jc w:val="both"/>
        <w:rPr>
          <w:lang w:val="lt-LT"/>
        </w:rPr>
      </w:pPr>
      <w:r w:rsidRPr="00A47685">
        <w:rPr>
          <w:lang w:val="lt-LT"/>
        </w:rPr>
        <w:t>imtis komandos vienijimo priemonių</w:t>
      </w:r>
      <w:r w:rsidR="00CF2CA0" w:rsidRPr="00A47685">
        <w:rPr>
          <w:lang w:val="lt-LT"/>
        </w:rPr>
        <w:t xml:space="preserve"> (iniciuoti ir (ar) organizuoti </w:t>
      </w:r>
      <w:r w:rsidRPr="00A47685">
        <w:rPr>
          <w:lang w:val="lt-LT"/>
        </w:rPr>
        <w:t>bendr</w:t>
      </w:r>
      <w:r w:rsidR="00CF2CA0" w:rsidRPr="00A47685">
        <w:rPr>
          <w:lang w:val="lt-LT"/>
        </w:rPr>
        <w:t xml:space="preserve">as </w:t>
      </w:r>
      <w:r w:rsidRPr="00A47685">
        <w:rPr>
          <w:lang w:val="lt-LT"/>
        </w:rPr>
        <w:t>išvyk</w:t>
      </w:r>
      <w:r w:rsidR="00CF2CA0" w:rsidRPr="00A47685">
        <w:rPr>
          <w:lang w:val="lt-LT"/>
        </w:rPr>
        <w:t>as</w:t>
      </w:r>
      <w:r w:rsidRPr="00A47685">
        <w:rPr>
          <w:lang w:val="lt-LT"/>
        </w:rPr>
        <w:t>, kultūros rengini</w:t>
      </w:r>
      <w:r w:rsidR="00CF2CA0" w:rsidRPr="00A47685">
        <w:rPr>
          <w:lang w:val="lt-LT"/>
        </w:rPr>
        <w:t>us</w:t>
      </w:r>
      <w:r w:rsidRPr="00A47685">
        <w:rPr>
          <w:lang w:val="lt-LT"/>
        </w:rPr>
        <w:t xml:space="preserve"> ir pan. </w:t>
      </w:r>
      <w:r w:rsidR="00CF2CA0" w:rsidRPr="00A47685">
        <w:rPr>
          <w:lang w:val="lt-LT"/>
        </w:rPr>
        <w:t>)</w:t>
      </w:r>
      <w:r w:rsidR="007017A8" w:rsidRPr="00A47685">
        <w:rPr>
          <w:lang w:val="lt-LT"/>
        </w:rPr>
        <w:t>.</w:t>
      </w:r>
    </w:p>
    <w:p w14:paraId="28179D7E" w14:textId="77777777" w:rsidR="00C40F86" w:rsidRPr="00A47685" w:rsidRDefault="00C40F86" w:rsidP="00C40F86">
      <w:pPr>
        <w:ind w:firstLine="567"/>
        <w:jc w:val="both"/>
        <w:rPr>
          <w:noProof/>
          <w:color w:val="221F20"/>
          <w:lang w:val="lt-LT"/>
        </w:rPr>
      </w:pPr>
    </w:p>
    <w:p w14:paraId="2D01BB3F" w14:textId="67B1CA42" w:rsidR="00C40F86" w:rsidRPr="00A47685" w:rsidRDefault="00C40F86" w:rsidP="00C40F86">
      <w:pPr>
        <w:jc w:val="center"/>
        <w:rPr>
          <w:b/>
          <w:bCs/>
          <w:color w:val="000000" w:themeColor="text1"/>
          <w:lang w:val="lt-LT" w:eastAsia="lt-LT"/>
        </w:rPr>
      </w:pPr>
      <w:r w:rsidRPr="00A47685">
        <w:rPr>
          <w:b/>
          <w:bCs/>
          <w:color w:val="000000" w:themeColor="text1"/>
          <w:kern w:val="2"/>
          <w:lang w:val="lt-LT" w:eastAsia="lt-LT"/>
        </w:rPr>
        <w:t>ANTRASIS SK</w:t>
      </w:r>
      <w:r w:rsidR="00A84E55" w:rsidRPr="00A47685">
        <w:rPr>
          <w:b/>
          <w:bCs/>
          <w:color w:val="000000" w:themeColor="text1"/>
          <w:kern w:val="2"/>
          <w:lang w:val="lt-LT" w:eastAsia="lt-LT"/>
        </w:rPr>
        <w:t>Y</w:t>
      </w:r>
      <w:r w:rsidR="003D0FF3" w:rsidRPr="00A47685">
        <w:rPr>
          <w:b/>
          <w:bCs/>
          <w:color w:val="000000" w:themeColor="text1"/>
          <w:kern w:val="2"/>
          <w:lang w:val="lt-LT" w:eastAsia="lt-LT"/>
        </w:rPr>
        <w:t>RIUS</w:t>
      </w:r>
    </w:p>
    <w:p w14:paraId="36793CE0" w14:textId="77777777" w:rsidR="00C40F86" w:rsidRPr="00A47685" w:rsidRDefault="00C40F86" w:rsidP="00C40F86">
      <w:pPr>
        <w:jc w:val="center"/>
        <w:rPr>
          <w:b/>
          <w:bCs/>
          <w:color w:val="000000" w:themeColor="text1"/>
          <w:lang w:val="lt-LT" w:eastAsia="lt-LT"/>
        </w:rPr>
      </w:pPr>
      <w:r w:rsidRPr="00A47685">
        <w:rPr>
          <w:b/>
          <w:bCs/>
          <w:color w:val="000000" w:themeColor="text1"/>
          <w:kern w:val="2"/>
          <w:lang w:val="lt-LT" w:eastAsia="lt-LT"/>
        </w:rPr>
        <w:t xml:space="preserve">SMURTO IR PRIEKABIAVIMO FORMOS, JŲ ATPAŽINIMO BŪDAI </w:t>
      </w:r>
    </w:p>
    <w:p w14:paraId="642120CF" w14:textId="77777777" w:rsidR="00C40F86" w:rsidRPr="00A47685" w:rsidRDefault="00C40F86" w:rsidP="00C40F86">
      <w:pPr>
        <w:jc w:val="both"/>
        <w:rPr>
          <w:noProof/>
          <w:color w:val="221F20"/>
          <w:lang w:val="lt-LT"/>
        </w:rPr>
      </w:pPr>
    </w:p>
    <w:p w14:paraId="65F49152" w14:textId="2129E37F" w:rsidR="00C40F86" w:rsidRPr="00A47685" w:rsidRDefault="00C40F86" w:rsidP="00C40F86">
      <w:pPr>
        <w:pStyle w:val="Sraopastraipa"/>
        <w:numPr>
          <w:ilvl w:val="0"/>
          <w:numId w:val="1"/>
        </w:numPr>
        <w:ind w:left="0" w:firstLine="567"/>
        <w:jc w:val="both"/>
        <w:rPr>
          <w:lang w:val="lt-LT"/>
        </w:rPr>
      </w:pPr>
      <w:r w:rsidRPr="00A47685">
        <w:rPr>
          <w:lang w:val="lt-LT"/>
        </w:rPr>
        <w:t>Smurto ir priekabiavimo sąvokos yra apibrėžtos D</w:t>
      </w:r>
      <w:r w:rsidR="0040595F" w:rsidRPr="00A47685">
        <w:rPr>
          <w:lang w:val="lt-LT"/>
        </w:rPr>
        <w:t>arbo kodekse</w:t>
      </w:r>
      <w:r w:rsidRPr="00A47685">
        <w:rPr>
          <w:lang w:val="lt-LT"/>
        </w:rPr>
        <w:t>, Lygių galimybių įstatyme.</w:t>
      </w:r>
    </w:p>
    <w:p w14:paraId="7B823727" w14:textId="62946C0F" w:rsidR="002C7050" w:rsidRPr="00A47685" w:rsidRDefault="002C7050" w:rsidP="00C40F86">
      <w:pPr>
        <w:pStyle w:val="Sraopastraipa"/>
        <w:numPr>
          <w:ilvl w:val="0"/>
          <w:numId w:val="1"/>
        </w:numPr>
        <w:ind w:left="0" w:firstLine="567"/>
        <w:jc w:val="both"/>
        <w:rPr>
          <w:lang w:val="lt-LT"/>
        </w:rPr>
      </w:pPr>
      <w:r w:rsidRPr="00A47685">
        <w:rPr>
          <w:b/>
          <w:bCs/>
          <w:lang w:val="lt-LT"/>
        </w:rPr>
        <w:t>Smurtu ir priekabiavimu</w:t>
      </w:r>
      <w:r w:rsidRPr="00A47685">
        <w:rPr>
          <w:lang w:val="lt-LT"/>
        </w:rPr>
        <w:t xml:space="preserve"> laikomas vieno ar kelių asmenų nepriimtinas elgesys, galintis pasireikšti įvairiomis formomis, kurių vienos nustatomos lengviau negu kitos, tai elgesys, kai vienas ar daugiau vadovų ar darbuotojų siekia įžeisti arba įžeidžia darbuotojo orumą, siekia daryti arba daro neigiamą įtaką jo emocinei sveikatai ir (arba) siekia sukurti arba sukuria priešišką darbo aplinką.</w:t>
      </w:r>
    </w:p>
    <w:p w14:paraId="7277D4BF" w14:textId="75A2A433" w:rsidR="00C40F86" w:rsidRPr="00A47685" w:rsidRDefault="00C40F86" w:rsidP="00C40F86">
      <w:pPr>
        <w:pStyle w:val="Sraopastraipa"/>
        <w:numPr>
          <w:ilvl w:val="0"/>
          <w:numId w:val="1"/>
        </w:numPr>
        <w:ind w:left="0" w:firstLine="567"/>
        <w:jc w:val="both"/>
        <w:rPr>
          <w:lang w:val="lt-LT"/>
        </w:rPr>
      </w:pPr>
      <w:r w:rsidRPr="00A47685">
        <w:rPr>
          <w:b/>
          <w:bCs/>
          <w:lang w:val="lt-LT"/>
        </w:rPr>
        <w:t>Smurt</w:t>
      </w:r>
      <w:r w:rsidR="002C7050" w:rsidRPr="00A47685">
        <w:rPr>
          <w:b/>
          <w:bCs/>
          <w:lang w:val="lt-LT"/>
        </w:rPr>
        <w:t xml:space="preserve">u </w:t>
      </w:r>
      <w:r w:rsidR="002C7050" w:rsidRPr="00A47685">
        <w:rPr>
          <w:lang w:val="lt-LT"/>
        </w:rPr>
        <w:t xml:space="preserve">laikomas </w:t>
      </w:r>
      <w:r w:rsidRPr="00A47685">
        <w:rPr>
          <w:lang w:val="lt-LT"/>
        </w:rPr>
        <w:t>asmens (-ų) veikimu ar neveikimu kitam (-</w:t>
      </w:r>
      <w:proofErr w:type="spellStart"/>
      <w:r w:rsidRPr="00A47685">
        <w:rPr>
          <w:lang w:val="lt-LT"/>
        </w:rPr>
        <w:t>iems</w:t>
      </w:r>
      <w:proofErr w:type="spellEnd"/>
      <w:r w:rsidRPr="00A47685">
        <w:rPr>
          <w:lang w:val="lt-LT"/>
        </w:rPr>
        <w:t xml:space="preserve">) asmeniui (-ims) padaromas tyčinis fizinis, psichinis, seksualinis, ekonominis poveikis, </w:t>
      </w:r>
      <w:r w:rsidR="002C7050" w:rsidRPr="00A47685">
        <w:rPr>
          <w:lang w:val="lt-LT"/>
        </w:rPr>
        <w:t xml:space="preserve">susijęs su darbu, </w:t>
      </w:r>
      <w:r w:rsidRPr="00A47685">
        <w:rPr>
          <w:lang w:val="lt-LT"/>
        </w:rPr>
        <w:t xml:space="preserve">dėl kurio </w:t>
      </w:r>
      <w:r w:rsidR="002C7050" w:rsidRPr="00A47685">
        <w:rPr>
          <w:lang w:val="lt-LT"/>
        </w:rPr>
        <w:t>darbuotojas patiria arba gali patirti</w:t>
      </w:r>
      <w:r w:rsidRPr="00A47685">
        <w:rPr>
          <w:lang w:val="lt-LT"/>
        </w:rPr>
        <w:t xml:space="preserve"> neturtin</w:t>
      </w:r>
      <w:r w:rsidR="002C7050" w:rsidRPr="00A47685">
        <w:rPr>
          <w:lang w:val="lt-LT"/>
        </w:rPr>
        <w:t>ę</w:t>
      </w:r>
      <w:r w:rsidRPr="00A47685">
        <w:rPr>
          <w:lang w:val="lt-LT"/>
        </w:rPr>
        <w:t xml:space="preserve"> ar turtin</w:t>
      </w:r>
      <w:r w:rsidR="002C7050" w:rsidRPr="00A47685">
        <w:rPr>
          <w:lang w:val="lt-LT"/>
        </w:rPr>
        <w:t>ę</w:t>
      </w:r>
      <w:r w:rsidRPr="00A47685">
        <w:rPr>
          <w:lang w:val="lt-LT"/>
        </w:rPr>
        <w:t xml:space="preserve"> žal</w:t>
      </w:r>
      <w:r w:rsidR="002C7050" w:rsidRPr="00A47685">
        <w:rPr>
          <w:lang w:val="lt-LT"/>
        </w:rPr>
        <w:t>ą</w:t>
      </w:r>
      <w:r w:rsidRPr="00A47685">
        <w:rPr>
          <w:lang w:val="lt-LT"/>
        </w:rPr>
        <w:t xml:space="preserve">. </w:t>
      </w:r>
    </w:p>
    <w:p w14:paraId="7A299B0B" w14:textId="68C69AC5" w:rsidR="00C40F86" w:rsidRPr="00A47685" w:rsidRDefault="00C40F86" w:rsidP="00C40F86">
      <w:pPr>
        <w:pStyle w:val="Sraopastraipa"/>
        <w:numPr>
          <w:ilvl w:val="0"/>
          <w:numId w:val="1"/>
        </w:numPr>
        <w:ind w:left="0" w:firstLine="567"/>
        <w:jc w:val="both"/>
        <w:rPr>
          <w:lang w:val="lt-LT"/>
        </w:rPr>
      </w:pPr>
      <w:r w:rsidRPr="00A47685">
        <w:rPr>
          <w:b/>
          <w:bCs/>
          <w:lang w:val="lt-LT"/>
        </w:rPr>
        <w:t>Fizini</w:t>
      </w:r>
      <w:r w:rsidR="002C7050" w:rsidRPr="00A47685">
        <w:rPr>
          <w:b/>
          <w:bCs/>
          <w:lang w:val="lt-LT"/>
        </w:rPr>
        <w:t>u</w:t>
      </w:r>
      <w:r w:rsidRPr="00A47685">
        <w:rPr>
          <w:b/>
          <w:bCs/>
          <w:lang w:val="lt-LT"/>
        </w:rPr>
        <w:t xml:space="preserve"> smurt</w:t>
      </w:r>
      <w:r w:rsidR="002C7050" w:rsidRPr="00A47685">
        <w:rPr>
          <w:b/>
          <w:bCs/>
          <w:lang w:val="lt-LT"/>
        </w:rPr>
        <w:t xml:space="preserve">u </w:t>
      </w:r>
      <w:r w:rsidR="00D41B42" w:rsidRPr="00A47685">
        <w:rPr>
          <w:b/>
          <w:bCs/>
          <w:lang w:val="lt-LT"/>
        </w:rPr>
        <w:t>laikomas</w:t>
      </w:r>
      <w:r w:rsidRPr="00A47685">
        <w:rPr>
          <w:lang w:val="lt-LT"/>
        </w:rPr>
        <w:t xml:space="preserve"> neteisėtas, tyčinis prieš žmogaus valią jam daromas fizinis poveikis, kuriuo siekiama padaryti žalą sveikatai, atimti laisvę, sukelti bejėgišką būklę, fizinį skausmą ar kitokias fizines kančias. </w:t>
      </w:r>
    </w:p>
    <w:p w14:paraId="292DF859" w14:textId="102CD40A" w:rsidR="00C40F86" w:rsidRPr="00A47685" w:rsidRDefault="00C40F86" w:rsidP="00C40F86">
      <w:pPr>
        <w:pStyle w:val="Sraopastraipa"/>
        <w:numPr>
          <w:ilvl w:val="0"/>
          <w:numId w:val="1"/>
        </w:numPr>
        <w:ind w:left="0" w:firstLine="567"/>
        <w:jc w:val="both"/>
        <w:rPr>
          <w:lang w:val="lt-LT"/>
        </w:rPr>
      </w:pPr>
      <w:r w:rsidRPr="00A47685">
        <w:rPr>
          <w:lang w:val="lt-LT"/>
        </w:rPr>
        <w:t>Fizinio smurto pasireiškimo formos:</w:t>
      </w:r>
      <w:r w:rsidRPr="00A47685">
        <w:rPr>
          <w:b/>
          <w:bCs/>
          <w:lang w:val="lt-LT"/>
        </w:rPr>
        <w:t xml:space="preserve"> </w:t>
      </w:r>
      <w:r w:rsidRPr="00A47685">
        <w:rPr>
          <w:lang w:val="lt-LT"/>
        </w:rPr>
        <w:t>stumdymas, trenkimas, daiktų mėtymas</w:t>
      </w:r>
      <w:r w:rsidR="00D41B42" w:rsidRPr="00A47685">
        <w:rPr>
          <w:lang w:val="lt-LT"/>
        </w:rPr>
        <w:t xml:space="preserve"> ar pan.</w:t>
      </w:r>
    </w:p>
    <w:p w14:paraId="639D31D7" w14:textId="2E1AF158" w:rsidR="00C40F86" w:rsidRPr="00A47685" w:rsidRDefault="00C40F86" w:rsidP="00C40F86">
      <w:pPr>
        <w:pStyle w:val="Sraopastraipa"/>
        <w:numPr>
          <w:ilvl w:val="0"/>
          <w:numId w:val="1"/>
        </w:numPr>
        <w:ind w:left="0" w:firstLine="567"/>
        <w:jc w:val="both"/>
        <w:rPr>
          <w:lang w:val="lt-LT"/>
        </w:rPr>
      </w:pPr>
      <w:r w:rsidRPr="00A47685">
        <w:rPr>
          <w:b/>
          <w:bCs/>
          <w:lang w:val="lt-LT"/>
        </w:rPr>
        <w:t>Psichologini</w:t>
      </w:r>
      <w:r w:rsidR="00D41B42" w:rsidRPr="00A47685">
        <w:rPr>
          <w:b/>
          <w:bCs/>
          <w:lang w:val="lt-LT"/>
        </w:rPr>
        <w:t>u</w:t>
      </w:r>
      <w:r w:rsidRPr="00A47685">
        <w:rPr>
          <w:b/>
          <w:bCs/>
          <w:lang w:val="lt-LT"/>
        </w:rPr>
        <w:t xml:space="preserve"> smurt</w:t>
      </w:r>
      <w:r w:rsidR="00D41B42" w:rsidRPr="00A47685">
        <w:rPr>
          <w:b/>
          <w:bCs/>
          <w:lang w:val="lt-LT"/>
        </w:rPr>
        <w:t>u laikomas</w:t>
      </w:r>
      <w:r w:rsidRPr="00A47685">
        <w:rPr>
          <w:lang w:val="lt-LT"/>
        </w:rPr>
        <w:t xml:space="preserve"> pasikartojantis ne fiziškai žalojantis elgesys, besiremiantis galios santykiu, naudojamas silpnesnio asmens atžvilgiu, dėl kurio šis dažnai patiria psichologinę traumą. Tikslas – kontroliuoti kitą žmogų jį žeminant, menkinant, izoliuojant, nutildant ir taikant kitas panašias strategijas. </w:t>
      </w:r>
    </w:p>
    <w:p w14:paraId="208DF833" w14:textId="603C8DFE" w:rsidR="00C40F86" w:rsidRPr="00A47685" w:rsidRDefault="00C40F86" w:rsidP="00C40F86">
      <w:pPr>
        <w:pStyle w:val="Sraopastraipa"/>
        <w:numPr>
          <w:ilvl w:val="0"/>
          <w:numId w:val="1"/>
        </w:numPr>
        <w:ind w:left="0" w:firstLine="567"/>
        <w:jc w:val="both"/>
        <w:rPr>
          <w:lang w:val="lt-LT"/>
        </w:rPr>
      </w:pPr>
      <w:r w:rsidRPr="00A47685">
        <w:rPr>
          <w:lang w:val="lt-LT"/>
        </w:rPr>
        <w:t>Psichologinio smurto pasireiškimo formos:</w:t>
      </w:r>
      <w:r w:rsidRPr="00A47685">
        <w:rPr>
          <w:b/>
          <w:bCs/>
          <w:lang w:val="lt-LT"/>
        </w:rPr>
        <w:t xml:space="preserve"> </w:t>
      </w:r>
      <w:r w:rsidRPr="00A47685">
        <w:rPr>
          <w:lang w:val="lt-LT"/>
        </w:rPr>
        <w:t>tiesioginiai arba netiesioginiai grasinimai ar kaltinimai, siekiant sukelti emocinį, fizinį skausmą ar praradimą (pavyzdžiui, grasinimai atleisti iš darbo, bloginti darbo sąlygas sudarant darbo grafikus ir kt.), pasiekimų nuvertinimas (pavyzdžiui, nepagrįsta kritika darbuotojui dėl atliktų užduočių, siekiant jį žeminti, įžeisti ir kt.), pasikartojančios neigiamos pastabos (pavyzdžiui, nemalonūs komentarai ir kt.), nepagrįstos pastabos, ignoravimas (pavyzdžiui, izoliavimas, atribojimas nuo kolektyvo ir bendrų veiklų, nesidalijimas informacija, nuolatinis darbuotojo prašymų ir poreikių nepaisymas, neigimas, nepagrįsti draudimai ir kt.), manipuliavimas (pavyzdžiui, neadekvataus darbo krūvio nustatymas, manipuliavimas darbo užmokesčiu, keliami neįgyvendinami reikalavimai ir kt.), sarkazmas (pavyzdžiui, piktas pašiepimas, kandi ironija ir kt.), noras išjuokti (pavyzdžiui, darbuotojo ar darbuotojų grupės elgesys, kai kolektyvo pajuokai yra pateikiamos asmeninės ir profesinės kito asmens savybės, teikiamos pašaipios pastabos apie darbuotoją ar asociatyvūs juokai, sukuriama priešiška ir neetiška aplinka, kurioje darbuotojas jaučiasi užgauliojamas, žeminamas ir kt.), riksmai (pavyzdžiui, bendravimas pakeltu tonu, nevaldomos emocijos ir kt.), viešas žeminimas (pavyzdžiui, komentarai darbuotojo atžvilgiu, kuriais siekiama jį  sumenkinti ir kt.), įžeidimai, siekiant sumažinti darbuotojo pasitikėjimą savimi, sugėdinti; veiksmai, pareiškimai ar gestai, kuriais siekiama pažeminti, sumenkinti darbuotojo savigarbą ir savivertę, kita.</w:t>
      </w:r>
    </w:p>
    <w:p w14:paraId="1DF61D8D" w14:textId="36277CCB" w:rsidR="007346E3" w:rsidRPr="00A47685" w:rsidRDefault="00C40F86" w:rsidP="00C40F86">
      <w:pPr>
        <w:pStyle w:val="Sraopastraipa"/>
        <w:numPr>
          <w:ilvl w:val="0"/>
          <w:numId w:val="1"/>
        </w:numPr>
        <w:ind w:left="0" w:firstLine="567"/>
        <w:jc w:val="both"/>
        <w:rPr>
          <w:lang w:val="lt-LT"/>
        </w:rPr>
      </w:pPr>
      <w:r w:rsidRPr="00A47685">
        <w:rPr>
          <w:b/>
          <w:bCs/>
          <w:lang w:val="lt-LT"/>
        </w:rPr>
        <w:t>Seksualini</w:t>
      </w:r>
      <w:r w:rsidR="009517FC" w:rsidRPr="00A47685">
        <w:rPr>
          <w:b/>
          <w:bCs/>
          <w:lang w:val="lt-LT"/>
        </w:rPr>
        <w:t>u</w:t>
      </w:r>
      <w:r w:rsidRPr="00A47685">
        <w:rPr>
          <w:b/>
          <w:bCs/>
          <w:lang w:val="lt-LT"/>
        </w:rPr>
        <w:t xml:space="preserve"> </w:t>
      </w:r>
      <w:r w:rsidR="007346E3" w:rsidRPr="00A47685">
        <w:rPr>
          <w:b/>
          <w:bCs/>
          <w:lang w:val="lt-LT"/>
        </w:rPr>
        <w:t>priekabiavimu</w:t>
      </w:r>
      <w:r w:rsidRPr="00A47685">
        <w:rPr>
          <w:lang w:val="lt-LT"/>
        </w:rPr>
        <w:t xml:space="preserve"> </w:t>
      </w:r>
      <w:r w:rsidR="009517FC" w:rsidRPr="00A47685">
        <w:rPr>
          <w:lang w:val="lt-LT"/>
        </w:rPr>
        <w:t>laikomas</w:t>
      </w:r>
      <w:r w:rsidRPr="00A47685">
        <w:rPr>
          <w:lang w:val="lt-LT"/>
        </w:rPr>
        <w:t xml:space="preserve"> </w:t>
      </w:r>
      <w:r w:rsidR="007346E3" w:rsidRPr="00A47685">
        <w:rPr>
          <w:lang w:val="lt-LT"/>
        </w:rPr>
        <w:t>nepageidaujamas užgaulus, žodžiu, raštu ar fiziniu veiksmu išreikštas seksualinio pobūdžio elgesys su asmeniu, turint tikslą pakenkti asmens orumui, ypač sukuriant bauginančią, priešišką, žeminančią ar įžeidžiančią aplinką.</w:t>
      </w:r>
    </w:p>
    <w:p w14:paraId="5E10A809" w14:textId="0E2030FA" w:rsidR="00C40F86" w:rsidRPr="00A47685" w:rsidRDefault="00C40F86" w:rsidP="00C40F86">
      <w:pPr>
        <w:pStyle w:val="Sraopastraipa"/>
        <w:numPr>
          <w:ilvl w:val="0"/>
          <w:numId w:val="1"/>
        </w:numPr>
        <w:ind w:left="0" w:firstLine="567"/>
        <w:jc w:val="both"/>
        <w:rPr>
          <w:lang w:val="lt-LT"/>
        </w:rPr>
      </w:pPr>
      <w:r w:rsidRPr="00A47685">
        <w:rPr>
          <w:lang w:val="lt-LT"/>
        </w:rPr>
        <w:lastRenderedPageBreak/>
        <w:t xml:space="preserve">Seksualinio </w:t>
      </w:r>
      <w:r w:rsidR="007346E3" w:rsidRPr="00A47685">
        <w:rPr>
          <w:lang w:val="lt-LT"/>
        </w:rPr>
        <w:t>priekabiavimo</w:t>
      </w:r>
      <w:r w:rsidRPr="00A47685">
        <w:rPr>
          <w:lang w:val="lt-LT"/>
        </w:rPr>
        <w:t xml:space="preserve"> pasireiškimo formos</w:t>
      </w:r>
      <w:r w:rsidR="007346E3" w:rsidRPr="00A47685">
        <w:rPr>
          <w:lang w:val="lt-LT"/>
        </w:rPr>
        <w:t>:</w:t>
      </w:r>
      <w:r w:rsidRPr="00A47685">
        <w:rPr>
          <w:lang w:val="lt-LT"/>
        </w:rPr>
        <w:t xml:space="preserve"> juokai ar šaipymasis iš kito darbuotojo seksualumo ar kūno, įžeidžiančių pareiškimų darymas, pravardžiavimas dėl asmens seksualinių nuostatų ar elgesio, nepriimtinas ar nepageidaujamas fizinis kontaktas, įkyrus domėjimasis privataus gyvenimo detalėmis</w:t>
      </w:r>
      <w:r w:rsidR="007346E3" w:rsidRPr="00A47685">
        <w:rPr>
          <w:lang w:val="lt-LT"/>
        </w:rPr>
        <w:t xml:space="preserve"> ar pan.</w:t>
      </w:r>
    </w:p>
    <w:p w14:paraId="400B3AA9" w14:textId="73F6ACA5" w:rsidR="00C40F86" w:rsidRPr="00A47685" w:rsidRDefault="00C40F86" w:rsidP="00C40F86">
      <w:pPr>
        <w:pStyle w:val="Sraopastraipa"/>
        <w:numPr>
          <w:ilvl w:val="0"/>
          <w:numId w:val="1"/>
        </w:numPr>
        <w:ind w:left="0" w:firstLine="567"/>
        <w:jc w:val="both"/>
        <w:rPr>
          <w:lang w:val="lt-LT"/>
        </w:rPr>
      </w:pPr>
      <w:r w:rsidRPr="00A47685">
        <w:rPr>
          <w:b/>
          <w:bCs/>
          <w:lang w:val="lt-LT"/>
        </w:rPr>
        <w:t>Ekonomini</w:t>
      </w:r>
      <w:r w:rsidR="0040595F" w:rsidRPr="00A47685">
        <w:rPr>
          <w:b/>
          <w:bCs/>
          <w:lang w:val="lt-LT"/>
        </w:rPr>
        <w:t>u</w:t>
      </w:r>
      <w:r w:rsidRPr="00A47685">
        <w:rPr>
          <w:b/>
          <w:bCs/>
          <w:lang w:val="lt-LT"/>
        </w:rPr>
        <w:t xml:space="preserve"> smurt</w:t>
      </w:r>
      <w:r w:rsidR="0040595F" w:rsidRPr="00A47685">
        <w:rPr>
          <w:b/>
          <w:bCs/>
          <w:lang w:val="lt-LT"/>
        </w:rPr>
        <w:t xml:space="preserve">u </w:t>
      </w:r>
      <w:r w:rsidR="0040595F" w:rsidRPr="00A47685">
        <w:rPr>
          <w:lang w:val="lt-LT"/>
        </w:rPr>
        <w:t>laikomas</w:t>
      </w:r>
      <w:r w:rsidRPr="00A47685">
        <w:rPr>
          <w:lang w:val="lt-LT"/>
        </w:rPr>
        <w:t xml:space="preserve"> darbuotojo žeminimas dėl ekonominės priklausomybės ir (ar) turtinė žala, atsiradusi dėl smurtautojo prievartos. </w:t>
      </w:r>
    </w:p>
    <w:p w14:paraId="09D63F16" w14:textId="284B584B" w:rsidR="00C40F86" w:rsidRPr="00A47685" w:rsidRDefault="00C40F86" w:rsidP="00C40F86">
      <w:pPr>
        <w:pStyle w:val="Sraopastraipa"/>
        <w:numPr>
          <w:ilvl w:val="0"/>
          <w:numId w:val="1"/>
        </w:numPr>
        <w:ind w:left="0" w:firstLine="567"/>
        <w:jc w:val="both"/>
        <w:rPr>
          <w:lang w:val="lt-LT"/>
        </w:rPr>
      </w:pPr>
      <w:r w:rsidRPr="00A47685">
        <w:rPr>
          <w:lang w:val="lt-LT"/>
        </w:rPr>
        <w:t>Ekonominio smurto pasireiškimo formos: daromas poveikis susidoroti su darbuotoju finansiškai, grasinimas neskirti skatinimo priemonių ar jų mokėjimo nutraukimas, darbuotojo nuvertinimas pagal jo nuopelnus ir kvalifikaciją, neleidimas dirbti</w:t>
      </w:r>
      <w:r w:rsidR="0040595F" w:rsidRPr="00A47685">
        <w:rPr>
          <w:lang w:val="lt-LT"/>
        </w:rPr>
        <w:t xml:space="preserve"> ar pan.</w:t>
      </w:r>
    </w:p>
    <w:p w14:paraId="6D86FC5A" w14:textId="05A0CD7D" w:rsidR="0040595F" w:rsidRPr="00A47685" w:rsidRDefault="0040595F" w:rsidP="00C40F86">
      <w:pPr>
        <w:pStyle w:val="Sraopastraipa"/>
        <w:numPr>
          <w:ilvl w:val="0"/>
          <w:numId w:val="1"/>
        </w:numPr>
        <w:ind w:left="0" w:firstLine="567"/>
        <w:jc w:val="both"/>
        <w:rPr>
          <w:lang w:val="lt-LT"/>
        </w:rPr>
      </w:pPr>
      <w:proofErr w:type="spellStart"/>
      <w:r w:rsidRPr="00A47685">
        <w:rPr>
          <w:b/>
          <w:bCs/>
          <w:lang w:val="lt-LT"/>
        </w:rPr>
        <w:t>Mobingu</w:t>
      </w:r>
      <w:proofErr w:type="spellEnd"/>
      <w:r w:rsidRPr="00A47685">
        <w:rPr>
          <w:lang w:val="lt-LT"/>
        </w:rPr>
        <w:t xml:space="preserve"> laikomi jėgų disbalansu paremti santykiai darbo vietoje, pasireiškiantys nuosekliu ilgalaikiu netinkamu elgesiu, nukreiptu prieš darbuotoją, kuriais pažeidžiama darbuotojo fizinė, socialinė ar psichologinė gerovė, mažinamas jo produktyvumas bei pasitenkinimas darbu. </w:t>
      </w:r>
      <w:proofErr w:type="spellStart"/>
      <w:r w:rsidRPr="00A47685">
        <w:rPr>
          <w:lang w:val="lt-LT"/>
        </w:rPr>
        <w:t>Mobingą</w:t>
      </w:r>
      <w:proofErr w:type="spellEnd"/>
      <w:r w:rsidRPr="00A47685">
        <w:rPr>
          <w:lang w:val="lt-LT"/>
        </w:rPr>
        <w:t xml:space="preserve"> gali taikyti tiek vienas darbuotojas, tiek darbuotojų ar trečiųjų asmenų (mokinių, tėvų, globėjų, rūpintojų) grupė.</w:t>
      </w:r>
    </w:p>
    <w:p w14:paraId="708B3EB8" w14:textId="77777777" w:rsidR="00C40F86" w:rsidRPr="00A47685" w:rsidRDefault="00C40F86" w:rsidP="00C40F86">
      <w:pPr>
        <w:ind w:firstLine="709"/>
        <w:jc w:val="center"/>
        <w:rPr>
          <w:rFonts w:asciiTheme="majorBidi" w:hAnsiTheme="majorBidi" w:cstheme="majorBidi"/>
          <w:color w:val="000000" w:themeColor="text1"/>
          <w:lang w:val="lt-LT"/>
        </w:rPr>
      </w:pPr>
    </w:p>
    <w:p w14:paraId="28F20A5D" w14:textId="15029B7B" w:rsidR="00C40F86" w:rsidRPr="00A47685" w:rsidRDefault="00C40F86" w:rsidP="00C40F86">
      <w:pPr>
        <w:jc w:val="center"/>
        <w:rPr>
          <w:b/>
          <w:bCs/>
          <w:color w:val="000000" w:themeColor="text1"/>
          <w:kern w:val="2"/>
          <w:lang w:val="lt-LT" w:eastAsia="lt-LT"/>
        </w:rPr>
      </w:pPr>
      <w:bookmarkStart w:id="0" w:name="_Hlk107845653"/>
      <w:r w:rsidRPr="00A47685">
        <w:rPr>
          <w:b/>
          <w:bCs/>
          <w:color w:val="000000" w:themeColor="text1"/>
          <w:kern w:val="2"/>
          <w:lang w:val="lt-LT" w:eastAsia="lt-LT"/>
        </w:rPr>
        <w:t>TREČIASIS S</w:t>
      </w:r>
      <w:r w:rsidR="003D0FF3" w:rsidRPr="00A47685">
        <w:rPr>
          <w:b/>
          <w:bCs/>
          <w:color w:val="000000" w:themeColor="text1"/>
          <w:kern w:val="2"/>
          <w:lang w:val="lt-LT" w:eastAsia="lt-LT"/>
        </w:rPr>
        <w:t>KYRIUS</w:t>
      </w:r>
    </w:p>
    <w:p w14:paraId="6548B43A" w14:textId="4A87C8A4" w:rsidR="0073191F" w:rsidRPr="00A47685" w:rsidRDefault="00111202" w:rsidP="00C40F86">
      <w:pPr>
        <w:jc w:val="center"/>
        <w:rPr>
          <w:b/>
          <w:bCs/>
          <w:color w:val="000000" w:themeColor="text1"/>
          <w:kern w:val="2"/>
          <w:lang w:val="lt-LT" w:eastAsia="lt-LT"/>
        </w:rPr>
      </w:pPr>
      <w:r w:rsidRPr="00A47685">
        <w:rPr>
          <w:b/>
          <w:bCs/>
          <w:color w:val="000000" w:themeColor="text1"/>
          <w:kern w:val="2"/>
          <w:lang w:val="lt-LT" w:eastAsia="lt-LT"/>
        </w:rPr>
        <w:t>DARBUOTOJŲ ELGESIO TAISYKLĖS</w:t>
      </w:r>
    </w:p>
    <w:p w14:paraId="44C182AF" w14:textId="77777777" w:rsidR="00E944A0" w:rsidRPr="00A47685" w:rsidRDefault="00E944A0" w:rsidP="00C40F86">
      <w:pPr>
        <w:jc w:val="center"/>
        <w:rPr>
          <w:b/>
          <w:bCs/>
          <w:color w:val="000000" w:themeColor="text1"/>
          <w:kern w:val="2"/>
          <w:lang w:val="lt-LT" w:eastAsia="lt-LT"/>
        </w:rPr>
      </w:pPr>
    </w:p>
    <w:p w14:paraId="53FDD0A2" w14:textId="56F85342" w:rsidR="0073191F" w:rsidRPr="00A47685" w:rsidRDefault="00B02051" w:rsidP="00C1472E">
      <w:pPr>
        <w:pStyle w:val="Sraopastraipa"/>
        <w:numPr>
          <w:ilvl w:val="0"/>
          <w:numId w:val="1"/>
        </w:numPr>
        <w:tabs>
          <w:tab w:val="left" w:pos="1134"/>
        </w:tabs>
        <w:ind w:left="0" w:firstLine="567"/>
        <w:jc w:val="both"/>
        <w:rPr>
          <w:b/>
          <w:bCs/>
          <w:color w:val="000000" w:themeColor="text1"/>
          <w:lang w:val="lt-LT" w:eastAsia="lt-LT"/>
        </w:rPr>
      </w:pPr>
      <w:r w:rsidRPr="00A47685">
        <w:rPr>
          <w:lang w:val="lt-LT"/>
        </w:rPr>
        <w:t xml:space="preserve">Visi </w:t>
      </w:r>
      <w:r w:rsidR="003D6F4E" w:rsidRPr="00A47685">
        <w:rPr>
          <w:lang w:val="lt-LT"/>
        </w:rPr>
        <w:t>Mokyklos</w:t>
      </w:r>
      <w:r w:rsidRPr="00A47685">
        <w:rPr>
          <w:lang w:val="lt-LT"/>
        </w:rPr>
        <w:t xml:space="preserve"> darbuotojai turi laikytis </w:t>
      </w:r>
      <w:r w:rsidR="003D6F4E" w:rsidRPr="00A47685">
        <w:rPr>
          <w:lang w:val="lt-LT"/>
        </w:rPr>
        <w:t xml:space="preserve">Mokyklos direktoriaus </w:t>
      </w:r>
      <w:r w:rsidR="0073191F" w:rsidRPr="00A47685">
        <w:rPr>
          <w:lang w:val="lt-LT"/>
        </w:rPr>
        <w:t xml:space="preserve">patvirtintame </w:t>
      </w:r>
      <w:r w:rsidR="003D6F4E" w:rsidRPr="00A47685">
        <w:rPr>
          <w:lang w:val="lt-LT"/>
        </w:rPr>
        <w:t xml:space="preserve">Bendruomenės etikos </w:t>
      </w:r>
      <w:r w:rsidRPr="00A47685">
        <w:rPr>
          <w:lang w:val="lt-LT"/>
        </w:rPr>
        <w:t>kodekse nustatytų elgesio (darbo etikos), taip pat Lygių galimybių politikos taisyklių, kuriomis siekiama sukurti darbo aplinką, ginančią ir saugančią darbuotojo ar darbuotojų grupės garbę ir orumą, fizinį ar psichologinį neliečiamumą</w:t>
      </w:r>
      <w:r w:rsidR="00757FEF" w:rsidRPr="00A47685">
        <w:rPr>
          <w:lang w:val="lt-LT"/>
        </w:rPr>
        <w:t xml:space="preserve"> ir laikosi šių principų:</w:t>
      </w:r>
    </w:p>
    <w:p w14:paraId="44E6EE11" w14:textId="0B0E9928" w:rsidR="00B748E0" w:rsidRPr="00A47685" w:rsidRDefault="00B748E0" w:rsidP="00757FEF">
      <w:pPr>
        <w:pStyle w:val="Sraopastraipa"/>
        <w:numPr>
          <w:ilvl w:val="1"/>
          <w:numId w:val="1"/>
        </w:numPr>
        <w:tabs>
          <w:tab w:val="left" w:pos="1134"/>
        </w:tabs>
        <w:ind w:left="0" w:firstLine="567"/>
        <w:jc w:val="both"/>
        <w:rPr>
          <w:rStyle w:val="Bodytext2"/>
          <w:b/>
          <w:bCs/>
          <w:color w:val="000000" w:themeColor="text1"/>
          <w:shd w:val="clear" w:color="auto" w:fill="auto"/>
          <w:lang w:val="lt-LT" w:eastAsia="lt-LT"/>
        </w:rPr>
      </w:pPr>
      <w:r w:rsidRPr="00A47685">
        <w:rPr>
          <w:rStyle w:val="Bodytext2Bold"/>
          <w:color w:val="000000"/>
          <w:lang w:val="lt-LT"/>
        </w:rPr>
        <w:t xml:space="preserve">Pagarbos žmogui ir Bendrovei principas. </w:t>
      </w:r>
      <w:r w:rsidRPr="00A47685">
        <w:rPr>
          <w:rStyle w:val="Bodytext2"/>
          <w:color w:val="000000"/>
          <w:lang w:val="lt-LT"/>
        </w:rPr>
        <w:t>Vadovaujantis šiuo principu darbuotojai privalo:</w:t>
      </w:r>
    </w:p>
    <w:p w14:paraId="6A47D0EC" w14:textId="742AD327" w:rsidR="00B748E0" w:rsidRPr="00FA4A89" w:rsidRDefault="00B748E0" w:rsidP="00FA4A89">
      <w:pPr>
        <w:pStyle w:val="Sraopastraipa"/>
        <w:numPr>
          <w:ilvl w:val="2"/>
          <w:numId w:val="7"/>
        </w:numPr>
        <w:tabs>
          <w:tab w:val="left" w:pos="1134"/>
        </w:tabs>
        <w:ind w:left="0" w:firstLine="567"/>
        <w:jc w:val="both"/>
        <w:rPr>
          <w:rStyle w:val="Bodytext2"/>
          <w:b/>
          <w:bCs/>
          <w:color w:val="000000" w:themeColor="text1"/>
          <w:shd w:val="clear" w:color="auto" w:fill="auto"/>
          <w:lang w:val="lt-LT" w:eastAsia="lt-LT"/>
        </w:rPr>
      </w:pPr>
      <w:r w:rsidRPr="00FA4A89">
        <w:rPr>
          <w:rStyle w:val="Bodytext2"/>
          <w:color w:val="000000"/>
          <w:lang w:val="lt-LT"/>
        </w:rPr>
        <w:t xml:space="preserve">gerbti ir nepažeisti </w:t>
      </w:r>
      <w:r w:rsidR="00A47685" w:rsidRPr="00FA4A89">
        <w:rPr>
          <w:rStyle w:val="Bodytext2"/>
          <w:color w:val="000000"/>
          <w:lang w:val="lt-LT"/>
        </w:rPr>
        <w:t>kolegų, mokinių ir jų tėvų (globėjų)</w:t>
      </w:r>
      <w:r w:rsidRPr="00FA4A89">
        <w:rPr>
          <w:rStyle w:val="Bodytext2"/>
          <w:color w:val="000000"/>
          <w:lang w:val="lt-LT"/>
        </w:rPr>
        <w:t xml:space="preserve"> teisių bei laisvių, šių asmenų orumo;</w:t>
      </w:r>
    </w:p>
    <w:p w14:paraId="4FF60832" w14:textId="118853AD" w:rsidR="00B748E0" w:rsidRPr="00FA4A89" w:rsidRDefault="00B748E0" w:rsidP="00FA4A89">
      <w:pPr>
        <w:pStyle w:val="Sraopastraipa"/>
        <w:numPr>
          <w:ilvl w:val="2"/>
          <w:numId w:val="7"/>
        </w:numPr>
        <w:tabs>
          <w:tab w:val="left" w:pos="1134"/>
        </w:tabs>
        <w:ind w:left="0" w:firstLine="567"/>
        <w:jc w:val="both"/>
        <w:rPr>
          <w:rStyle w:val="Bodytext2"/>
          <w:b/>
          <w:bCs/>
          <w:color w:val="000000" w:themeColor="text1"/>
          <w:shd w:val="clear" w:color="auto" w:fill="auto"/>
          <w:lang w:val="lt-LT" w:eastAsia="lt-LT"/>
        </w:rPr>
      </w:pPr>
      <w:r w:rsidRPr="00FA4A89">
        <w:rPr>
          <w:rStyle w:val="Bodytext2"/>
          <w:color w:val="000000"/>
          <w:lang w:val="lt-LT"/>
        </w:rPr>
        <w:t>vykdyti pareig</w:t>
      </w:r>
      <w:r w:rsidR="00A47685" w:rsidRPr="00FA4A89">
        <w:rPr>
          <w:rStyle w:val="Bodytext2"/>
          <w:color w:val="000000"/>
          <w:lang w:val="lt-LT"/>
        </w:rPr>
        <w:t>ybės funkcijas</w:t>
      </w:r>
      <w:r w:rsidRPr="00FA4A89">
        <w:rPr>
          <w:rStyle w:val="Bodytext2"/>
          <w:color w:val="000000"/>
          <w:lang w:val="lt-LT"/>
        </w:rPr>
        <w:t xml:space="preserve"> rūpestingai, atsakingai</w:t>
      </w:r>
      <w:r w:rsidR="00A47685" w:rsidRPr="00FA4A89">
        <w:rPr>
          <w:rStyle w:val="Bodytext2"/>
          <w:color w:val="000000"/>
          <w:lang w:val="lt-LT"/>
        </w:rPr>
        <w:t>;</w:t>
      </w:r>
    </w:p>
    <w:p w14:paraId="2CA549AC" w14:textId="111FCBF0" w:rsidR="00B748E0" w:rsidRPr="00E1176B" w:rsidRDefault="00B748E0" w:rsidP="00E1176B">
      <w:pPr>
        <w:pStyle w:val="Sraopastraipa"/>
        <w:numPr>
          <w:ilvl w:val="2"/>
          <w:numId w:val="7"/>
        </w:numPr>
        <w:tabs>
          <w:tab w:val="left" w:pos="1134"/>
        </w:tabs>
        <w:ind w:left="0" w:firstLine="567"/>
        <w:jc w:val="both"/>
        <w:rPr>
          <w:rStyle w:val="Bodytext2"/>
          <w:b/>
          <w:bCs/>
          <w:color w:val="000000" w:themeColor="text1"/>
          <w:shd w:val="clear" w:color="auto" w:fill="auto"/>
          <w:lang w:val="lt-LT" w:eastAsia="lt-LT"/>
        </w:rPr>
      </w:pPr>
      <w:r w:rsidRPr="00E1176B">
        <w:rPr>
          <w:rStyle w:val="Bodytext2"/>
          <w:color w:val="000000"/>
          <w:lang w:val="lt-LT"/>
        </w:rPr>
        <w:t>savo veiksmais ar siūlomais sprendimais nediskriminuoti atskirų asmenų ar visuomenės grupių lyties, rasės, tautybės, kalbos, kilmės, socialinės padėties, tikėjimo, įsitikinimų ar pažiūrų, amžiaus, lytinės orientacijos, negalios, etninės</w:t>
      </w:r>
      <w:r w:rsidRPr="00E1176B">
        <w:rPr>
          <w:lang w:val="lt-LT"/>
        </w:rPr>
        <w:t xml:space="preserve"> </w:t>
      </w:r>
      <w:r w:rsidRPr="00E1176B">
        <w:rPr>
          <w:rStyle w:val="Bodytext2"/>
          <w:color w:val="000000"/>
          <w:lang w:val="lt-LT"/>
        </w:rPr>
        <w:t>priklausomybės ir imtis teisėtų priemonių pastebėtai diskriminacijai sustabdyti;</w:t>
      </w:r>
    </w:p>
    <w:p w14:paraId="5C08075A" w14:textId="294EF2CE" w:rsidR="00B748E0" w:rsidRPr="00E1176B" w:rsidRDefault="00B748E0" w:rsidP="00E1176B">
      <w:pPr>
        <w:pStyle w:val="Sraopastraipa"/>
        <w:numPr>
          <w:ilvl w:val="2"/>
          <w:numId w:val="7"/>
        </w:numPr>
        <w:tabs>
          <w:tab w:val="left" w:pos="1134"/>
        </w:tabs>
        <w:ind w:left="0" w:firstLine="567"/>
        <w:jc w:val="both"/>
        <w:rPr>
          <w:rStyle w:val="Bodytext2"/>
          <w:b/>
          <w:bCs/>
          <w:color w:val="000000" w:themeColor="text1"/>
          <w:shd w:val="clear" w:color="auto" w:fill="auto"/>
          <w:lang w:val="lt-LT" w:eastAsia="lt-LT"/>
        </w:rPr>
      </w:pPr>
      <w:r w:rsidRPr="00E1176B">
        <w:rPr>
          <w:rStyle w:val="Bodytext2"/>
          <w:color w:val="000000"/>
          <w:lang w:val="lt-LT"/>
        </w:rPr>
        <w:t xml:space="preserve">savo veiksmais ar siūlomais sprendimais </w:t>
      </w:r>
      <w:r w:rsidR="00A47685" w:rsidRPr="00E1176B">
        <w:rPr>
          <w:rStyle w:val="Bodytext2"/>
          <w:color w:val="000000"/>
          <w:lang w:val="lt-LT"/>
        </w:rPr>
        <w:t>nemenkinti Mokyklos</w:t>
      </w:r>
      <w:r w:rsidRPr="00E1176B">
        <w:rPr>
          <w:rStyle w:val="Bodytext2"/>
          <w:color w:val="000000"/>
          <w:lang w:val="lt-LT"/>
        </w:rPr>
        <w:t xml:space="preserve"> prestižo</w:t>
      </w:r>
      <w:r w:rsidR="00FA4A89" w:rsidRPr="00E1176B">
        <w:rPr>
          <w:rStyle w:val="Bodytext2"/>
          <w:color w:val="000000"/>
          <w:lang w:val="lt-LT"/>
        </w:rPr>
        <w:t>;</w:t>
      </w:r>
    </w:p>
    <w:p w14:paraId="3B0EE68E" w14:textId="47F7D0D3" w:rsidR="00B748E0" w:rsidRPr="00E1176B" w:rsidRDefault="00B748E0" w:rsidP="00E1176B">
      <w:pPr>
        <w:pStyle w:val="Sraopastraipa"/>
        <w:numPr>
          <w:ilvl w:val="2"/>
          <w:numId w:val="7"/>
        </w:numPr>
        <w:tabs>
          <w:tab w:val="left" w:pos="1134"/>
        </w:tabs>
        <w:ind w:left="0" w:firstLine="567"/>
        <w:jc w:val="both"/>
        <w:rPr>
          <w:rStyle w:val="Bodytext2"/>
          <w:b/>
          <w:bCs/>
          <w:color w:val="000000" w:themeColor="text1"/>
          <w:shd w:val="clear" w:color="auto" w:fill="auto"/>
          <w:lang w:val="lt-LT" w:eastAsia="lt-LT"/>
        </w:rPr>
      </w:pPr>
      <w:r w:rsidRPr="00E1176B">
        <w:rPr>
          <w:rStyle w:val="Bodytext2"/>
          <w:color w:val="000000"/>
          <w:lang w:val="lt-LT"/>
        </w:rPr>
        <w:t xml:space="preserve">su </w:t>
      </w:r>
      <w:r w:rsidR="00FA4A89" w:rsidRPr="00E1176B">
        <w:rPr>
          <w:rStyle w:val="Bodytext2"/>
          <w:color w:val="000000"/>
          <w:lang w:val="lt-LT"/>
        </w:rPr>
        <w:t>kolegomis, mokiniais, jų tėvais (globėjais)</w:t>
      </w:r>
      <w:r w:rsidRPr="00E1176B">
        <w:rPr>
          <w:rStyle w:val="Bodytext2"/>
          <w:color w:val="000000"/>
          <w:lang w:val="lt-LT"/>
        </w:rPr>
        <w:t xml:space="preserve"> bendrauti geranoriškai, pagarbiai juos išklausyti</w:t>
      </w:r>
      <w:r w:rsidR="00FA4A89" w:rsidRPr="00E1176B">
        <w:rPr>
          <w:rStyle w:val="Bodytext2"/>
          <w:color w:val="000000"/>
          <w:lang w:val="lt-LT"/>
        </w:rPr>
        <w:t>;</w:t>
      </w:r>
    </w:p>
    <w:p w14:paraId="45AFADC7" w14:textId="555557AF" w:rsidR="00B748E0" w:rsidRPr="00E1176B" w:rsidRDefault="00B748E0" w:rsidP="00E1176B">
      <w:pPr>
        <w:pStyle w:val="Sraopastraipa"/>
        <w:numPr>
          <w:ilvl w:val="2"/>
          <w:numId w:val="7"/>
        </w:numPr>
        <w:tabs>
          <w:tab w:val="left" w:pos="1134"/>
        </w:tabs>
        <w:ind w:left="0" w:firstLine="567"/>
        <w:jc w:val="both"/>
        <w:rPr>
          <w:rStyle w:val="Bodytext2"/>
          <w:b/>
          <w:bCs/>
          <w:color w:val="000000" w:themeColor="text1"/>
          <w:shd w:val="clear" w:color="auto" w:fill="auto"/>
          <w:lang w:val="lt-LT" w:eastAsia="lt-LT"/>
        </w:rPr>
      </w:pPr>
      <w:r w:rsidRPr="00E1176B">
        <w:rPr>
          <w:rStyle w:val="Bodytext2"/>
          <w:color w:val="000000"/>
          <w:lang w:val="lt-LT"/>
        </w:rPr>
        <w:t>imtis teisėtų priemonių užkirsti kelią pastebėtai diskriminacijai.</w:t>
      </w:r>
    </w:p>
    <w:p w14:paraId="7FAA7D1C" w14:textId="0A72B7A1" w:rsidR="00B748E0" w:rsidRPr="00E1176B" w:rsidRDefault="00B748E0" w:rsidP="00E1176B">
      <w:pPr>
        <w:pStyle w:val="Sraopastraipa"/>
        <w:numPr>
          <w:ilvl w:val="1"/>
          <w:numId w:val="7"/>
        </w:numPr>
        <w:tabs>
          <w:tab w:val="left" w:pos="1134"/>
        </w:tabs>
        <w:ind w:left="0" w:firstLine="567"/>
        <w:jc w:val="both"/>
        <w:rPr>
          <w:rStyle w:val="Bodytext2"/>
          <w:b/>
          <w:bCs/>
          <w:color w:val="000000" w:themeColor="text1"/>
          <w:shd w:val="clear" w:color="auto" w:fill="auto"/>
          <w:lang w:val="lt-LT" w:eastAsia="lt-LT"/>
        </w:rPr>
      </w:pPr>
      <w:r w:rsidRPr="00E1176B">
        <w:rPr>
          <w:rStyle w:val="Bodytext2Bold"/>
          <w:color w:val="000000"/>
          <w:lang w:val="lt-LT"/>
        </w:rPr>
        <w:t>Teisingumo ir nešališkumo principas</w:t>
      </w:r>
      <w:r w:rsidRPr="00E1176B">
        <w:rPr>
          <w:rStyle w:val="Bodytext2"/>
          <w:color w:val="000000"/>
          <w:lang w:val="lt-LT"/>
        </w:rPr>
        <w:t>. Vadovaudamiesi šiuo principu darbuotojai privalo:</w:t>
      </w:r>
    </w:p>
    <w:p w14:paraId="5116B4FF" w14:textId="77777777" w:rsidR="00E1176B" w:rsidRPr="00E1176B" w:rsidRDefault="00B748E0" w:rsidP="00E1176B">
      <w:pPr>
        <w:pStyle w:val="Sraopastraipa"/>
        <w:numPr>
          <w:ilvl w:val="2"/>
          <w:numId w:val="7"/>
        </w:numPr>
        <w:tabs>
          <w:tab w:val="left" w:pos="1134"/>
          <w:tab w:val="left" w:pos="1276"/>
        </w:tabs>
        <w:ind w:left="0" w:firstLine="567"/>
        <w:jc w:val="both"/>
        <w:rPr>
          <w:rStyle w:val="Bodytext2"/>
          <w:b/>
          <w:bCs/>
          <w:color w:val="000000" w:themeColor="text1"/>
          <w:shd w:val="clear" w:color="auto" w:fill="auto"/>
          <w:lang w:val="lt-LT" w:eastAsia="lt-LT"/>
        </w:rPr>
      </w:pPr>
      <w:r w:rsidRPr="00E1176B">
        <w:rPr>
          <w:rStyle w:val="Bodytext2"/>
          <w:color w:val="000000"/>
          <w:lang w:val="lt-LT"/>
        </w:rPr>
        <w:t>vykdant savo pareigas</w:t>
      </w:r>
      <w:r w:rsidR="00E1176B">
        <w:rPr>
          <w:rStyle w:val="Bodytext2"/>
          <w:color w:val="000000"/>
          <w:lang w:val="lt-LT"/>
        </w:rPr>
        <w:t xml:space="preserve">, </w:t>
      </w:r>
      <w:r w:rsidRPr="00E1176B">
        <w:rPr>
          <w:rStyle w:val="Bodytext2"/>
          <w:color w:val="000000"/>
          <w:lang w:val="lt-LT"/>
        </w:rPr>
        <w:t>visus asmenis traktuoti vienodai, nepaisant jų turtinės ir socialinės padėties, tautybės, rasės, lyties, kalbos, politinių pažiūrų, religinių įsitikinimų</w:t>
      </w:r>
      <w:r w:rsidR="00E1176B">
        <w:rPr>
          <w:rStyle w:val="Bodytext2"/>
          <w:color w:val="000000"/>
          <w:lang w:val="lt-LT"/>
        </w:rPr>
        <w:t>;</w:t>
      </w:r>
    </w:p>
    <w:p w14:paraId="5DF0EC57" w14:textId="46F97A59" w:rsidR="00B748E0" w:rsidRPr="005877A9" w:rsidRDefault="00B748E0" w:rsidP="005D5009">
      <w:pPr>
        <w:pStyle w:val="Sraopastraipa"/>
        <w:numPr>
          <w:ilvl w:val="2"/>
          <w:numId w:val="7"/>
        </w:numPr>
        <w:tabs>
          <w:tab w:val="left" w:pos="1134"/>
          <w:tab w:val="left" w:pos="1276"/>
        </w:tabs>
        <w:ind w:left="0" w:firstLine="567"/>
        <w:jc w:val="both"/>
        <w:rPr>
          <w:rStyle w:val="Bodytext2"/>
          <w:b/>
          <w:bCs/>
          <w:color w:val="000000" w:themeColor="text1"/>
          <w:shd w:val="clear" w:color="auto" w:fill="auto"/>
          <w:lang w:val="lt-LT" w:eastAsia="lt-LT"/>
        </w:rPr>
      </w:pPr>
      <w:r w:rsidRPr="005D5009">
        <w:rPr>
          <w:rStyle w:val="Bodytext2"/>
          <w:color w:val="000000"/>
          <w:lang w:val="lt-LT"/>
        </w:rPr>
        <w:t>priimti teisingus ir pagrįstus sprendimus, neturint išankstinio nusistatymo;</w:t>
      </w:r>
    </w:p>
    <w:p w14:paraId="7EA7BF6F" w14:textId="39675646" w:rsidR="00B748E0" w:rsidRPr="00460702" w:rsidRDefault="00B748E0" w:rsidP="006618AB">
      <w:pPr>
        <w:pStyle w:val="Sraopastraipa"/>
        <w:numPr>
          <w:ilvl w:val="2"/>
          <w:numId w:val="7"/>
        </w:numPr>
        <w:tabs>
          <w:tab w:val="left" w:pos="1134"/>
          <w:tab w:val="left" w:pos="1276"/>
        </w:tabs>
        <w:ind w:left="0" w:firstLine="567"/>
        <w:jc w:val="both"/>
        <w:rPr>
          <w:rStyle w:val="Bodytext2"/>
          <w:b/>
          <w:bCs/>
          <w:color w:val="000000" w:themeColor="text1"/>
          <w:shd w:val="clear" w:color="auto" w:fill="auto"/>
          <w:lang w:val="lt-LT" w:eastAsia="lt-LT"/>
        </w:rPr>
      </w:pPr>
      <w:r w:rsidRPr="006618AB">
        <w:rPr>
          <w:rStyle w:val="Bodytext2"/>
          <w:color w:val="000000"/>
          <w:lang w:val="lt-LT"/>
        </w:rPr>
        <w:t>einant pareigas nepažeisti įstatymų bei kitų teisės aktų, veikti tik pagal suteiktus įgaliojimus ir jų neviršyti;</w:t>
      </w:r>
    </w:p>
    <w:p w14:paraId="046812DE" w14:textId="1D3AE115" w:rsidR="00B748E0" w:rsidRPr="00460702" w:rsidRDefault="00B748E0" w:rsidP="00460702">
      <w:pPr>
        <w:pStyle w:val="Sraopastraipa"/>
        <w:numPr>
          <w:ilvl w:val="2"/>
          <w:numId w:val="7"/>
        </w:numPr>
        <w:tabs>
          <w:tab w:val="left" w:pos="1134"/>
          <w:tab w:val="left" w:pos="1276"/>
        </w:tabs>
        <w:ind w:left="0" w:firstLine="567"/>
        <w:jc w:val="both"/>
        <w:rPr>
          <w:rStyle w:val="Bodytext2"/>
          <w:b/>
          <w:bCs/>
          <w:color w:val="000000" w:themeColor="text1"/>
          <w:shd w:val="clear" w:color="auto" w:fill="auto"/>
          <w:lang w:val="lt-LT" w:eastAsia="lt-LT"/>
        </w:rPr>
      </w:pPr>
      <w:r w:rsidRPr="00460702">
        <w:rPr>
          <w:rStyle w:val="Bodytext2"/>
          <w:color w:val="000000"/>
          <w:lang w:val="lt-LT"/>
        </w:rPr>
        <w:t xml:space="preserve">nepiktnaudžiauti </w:t>
      </w:r>
      <w:r w:rsidR="00460702">
        <w:rPr>
          <w:rStyle w:val="Bodytext2"/>
          <w:color w:val="000000"/>
          <w:lang w:val="lt-LT"/>
        </w:rPr>
        <w:t>Mokyklos</w:t>
      </w:r>
      <w:r w:rsidRPr="00460702">
        <w:rPr>
          <w:rStyle w:val="Bodytext2"/>
          <w:color w:val="000000"/>
          <w:lang w:val="lt-LT"/>
        </w:rPr>
        <w:t xml:space="preserve"> suteiktais įgaliojimais</w:t>
      </w:r>
      <w:r w:rsidR="00460702">
        <w:rPr>
          <w:rStyle w:val="Bodytext2"/>
          <w:color w:val="000000"/>
          <w:lang w:val="lt-LT"/>
        </w:rPr>
        <w:t>;</w:t>
      </w:r>
    </w:p>
    <w:p w14:paraId="07470F48" w14:textId="2400F778" w:rsidR="00B748E0" w:rsidRPr="0044576E" w:rsidRDefault="00B748E0" w:rsidP="0044576E">
      <w:pPr>
        <w:pStyle w:val="Sraopastraipa"/>
        <w:numPr>
          <w:ilvl w:val="2"/>
          <w:numId w:val="7"/>
        </w:numPr>
        <w:tabs>
          <w:tab w:val="left" w:pos="1134"/>
          <w:tab w:val="left" w:pos="1276"/>
        </w:tabs>
        <w:ind w:left="0" w:firstLine="567"/>
        <w:jc w:val="both"/>
        <w:rPr>
          <w:rStyle w:val="Bodytext2"/>
          <w:b/>
          <w:bCs/>
          <w:color w:val="000000" w:themeColor="text1"/>
          <w:shd w:val="clear" w:color="auto" w:fill="auto"/>
          <w:lang w:val="lt-LT" w:eastAsia="lt-LT"/>
        </w:rPr>
      </w:pPr>
      <w:r w:rsidRPr="0044576E">
        <w:rPr>
          <w:rStyle w:val="Bodytext2"/>
          <w:color w:val="000000"/>
          <w:lang w:val="lt-LT"/>
        </w:rPr>
        <w:t>konfliktinėse situacijose elgtis nešališkai, išklausyti visų konflikte dalyvaujančių šalių argumentus ir ieškoti objektyvaus sprendimo;</w:t>
      </w:r>
    </w:p>
    <w:p w14:paraId="4C21FD38" w14:textId="735861D2" w:rsidR="00B748E0" w:rsidRPr="0044576E" w:rsidRDefault="00B748E0" w:rsidP="0044576E">
      <w:pPr>
        <w:pStyle w:val="Sraopastraipa"/>
        <w:numPr>
          <w:ilvl w:val="2"/>
          <w:numId w:val="7"/>
        </w:numPr>
        <w:tabs>
          <w:tab w:val="left" w:pos="1134"/>
          <w:tab w:val="left" w:pos="1276"/>
        </w:tabs>
        <w:ind w:left="0" w:firstLine="567"/>
        <w:jc w:val="both"/>
        <w:rPr>
          <w:rStyle w:val="Bodytext2"/>
          <w:b/>
          <w:bCs/>
          <w:color w:val="000000" w:themeColor="text1"/>
          <w:shd w:val="clear" w:color="auto" w:fill="auto"/>
          <w:lang w:val="lt-LT" w:eastAsia="lt-LT"/>
        </w:rPr>
      </w:pPr>
      <w:r w:rsidRPr="0044576E">
        <w:rPr>
          <w:rStyle w:val="Bodytext2"/>
          <w:color w:val="000000"/>
          <w:lang w:val="lt-LT"/>
        </w:rPr>
        <w:t>vykdant pareigas situacijose, susijusiose su darbuotojui artimais asmenimis (giminaičiais, šeimos nariais, draugais) nusišalinti nuo sprendimų priėmimo procedūros.</w:t>
      </w:r>
    </w:p>
    <w:p w14:paraId="4EFC32CC" w14:textId="15DB859C" w:rsidR="00B748E0" w:rsidRPr="0044576E" w:rsidRDefault="00B748E0" w:rsidP="0044576E">
      <w:pPr>
        <w:pStyle w:val="Sraopastraipa"/>
        <w:numPr>
          <w:ilvl w:val="1"/>
          <w:numId w:val="7"/>
        </w:numPr>
        <w:tabs>
          <w:tab w:val="left" w:pos="1134"/>
          <w:tab w:val="left" w:pos="1276"/>
        </w:tabs>
        <w:ind w:left="0" w:firstLine="567"/>
        <w:jc w:val="both"/>
        <w:rPr>
          <w:rStyle w:val="Bodytext2"/>
          <w:b/>
          <w:bCs/>
          <w:color w:val="000000" w:themeColor="text1"/>
          <w:shd w:val="clear" w:color="auto" w:fill="auto"/>
          <w:lang w:val="lt-LT" w:eastAsia="lt-LT"/>
        </w:rPr>
      </w:pPr>
      <w:r w:rsidRPr="0044576E">
        <w:rPr>
          <w:rStyle w:val="Bodytext2Bold"/>
          <w:color w:val="000000"/>
          <w:lang w:val="lt-LT"/>
        </w:rPr>
        <w:t xml:space="preserve">Nesavanaudiškumo principas. </w:t>
      </w:r>
      <w:r w:rsidRPr="0044576E">
        <w:rPr>
          <w:rStyle w:val="Bodytext2"/>
          <w:color w:val="000000"/>
          <w:lang w:val="lt-LT"/>
        </w:rPr>
        <w:t>Vadovaujantis šiuo principu darbuotojai privalo:</w:t>
      </w:r>
    </w:p>
    <w:p w14:paraId="3C3593B3" w14:textId="6FF3DB43" w:rsidR="00B748E0" w:rsidRPr="0044576E" w:rsidRDefault="00B748E0" w:rsidP="0044576E">
      <w:pPr>
        <w:pStyle w:val="Sraopastraipa"/>
        <w:numPr>
          <w:ilvl w:val="2"/>
          <w:numId w:val="7"/>
        </w:numPr>
        <w:tabs>
          <w:tab w:val="left" w:pos="1134"/>
          <w:tab w:val="left" w:pos="1276"/>
        </w:tabs>
        <w:ind w:left="0" w:firstLine="567"/>
        <w:jc w:val="both"/>
        <w:rPr>
          <w:rStyle w:val="Bodytext2"/>
          <w:b/>
          <w:bCs/>
          <w:color w:val="000000" w:themeColor="text1"/>
          <w:shd w:val="clear" w:color="auto" w:fill="auto"/>
          <w:lang w:val="lt-LT" w:eastAsia="lt-LT"/>
        </w:rPr>
      </w:pPr>
      <w:r w:rsidRPr="0044576E">
        <w:rPr>
          <w:rStyle w:val="Bodytext2"/>
          <w:color w:val="000000"/>
          <w:lang w:val="lt-LT"/>
        </w:rPr>
        <w:t>nesinaudoti savo tarnybine padėtimi, reikalaujant paveikti kitų asmenų sprendimus, siekiant naudos sau, savo šeimai, artimiesiems ar draugams;</w:t>
      </w:r>
    </w:p>
    <w:p w14:paraId="6E7020D4" w14:textId="0D7A3538" w:rsidR="00B748E0" w:rsidRPr="00DB17CE" w:rsidRDefault="00B748E0" w:rsidP="0044576E">
      <w:pPr>
        <w:pStyle w:val="Sraopastraipa"/>
        <w:numPr>
          <w:ilvl w:val="2"/>
          <w:numId w:val="7"/>
        </w:numPr>
        <w:tabs>
          <w:tab w:val="left" w:pos="1134"/>
          <w:tab w:val="left" w:pos="1276"/>
        </w:tabs>
        <w:ind w:left="0" w:firstLine="567"/>
        <w:jc w:val="both"/>
        <w:rPr>
          <w:rStyle w:val="Bodytext2"/>
          <w:b/>
          <w:bCs/>
          <w:color w:val="000000" w:themeColor="text1"/>
          <w:shd w:val="clear" w:color="auto" w:fill="auto"/>
          <w:lang w:val="lt-LT" w:eastAsia="lt-LT"/>
        </w:rPr>
      </w:pPr>
      <w:r w:rsidRPr="0044576E">
        <w:rPr>
          <w:rStyle w:val="Bodytext2"/>
          <w:color w:val="000000"/>
          <w:lang w:val="lt-LT"/>
        </w:rPr>
        <w:t xml:space="preserve">nesinaudoti </w:t>
      </w:r>
      <w:r w:rsidR="00DB17CE">
        <w:rPr>
          <w:rStyle w:val="Bodytext2"/>
          <w:color w:val="000000"/>
          <w:lang w:val="lt-LT"/>
        </w:rPr>
        <w:t>Mokyklo</w:t>
      </w:r>
      <w:r w:rsidRPr="0044576E">
        <w:rPr>
          <w:rStyle w:val="Bodytext2"/>
          <w:color w:val="000000"/>
          <w:lang w:val="lt-LT"/>
        </w:rPr>
        <w:t xml:space="preserve">s nuosavybe ne darbinei veiklai, taip pat nesinaudoti su darbu susijusia informacija kitaip, negu nustato </w:t>
      </w:r>
      <w:r w:rsidR="00DB17CE">
        <w:rPr>
          <w:rStyle w:val="Bodytext2"/>
          <w:color w:val="000000"/>
          <w:lang w:val="lt-LT"/>
        </w:rPr>
        <w:t>Mokyklos</w:t>
      </w:r>
      <w:r w:rsidRPr="0044576E">
        <w:rPr>
          <w:rStyle w:val="Bodytext2"/>
          <w:color w:val="000000"/>
          <w:lang w:val="lt-LT"/>
        </w:rPr>
        <w:t xml:space="preserve"> vidaus dokumentai;</w:t>
      </w:r>
    </w:p>
    <w:p w14:paraId="107221E3" w14:textId="0EB34346" w:rsidR="00B748E0" w:rsidRPr="001056BD" w:rsidRDefault="00B748E0" w:rsidP="001056BD">
      <w:pPr>
        <w:pStyle w:val="Sraopastraipa"/>
        <w:numPr>
          <w:ilvl w:val="1"/>
          <w:numId w:val="7"/>
        </w:numPr>
        <w:tabs>
          <w:tab w:val="left" w:pos="1134"/>
          <w:tab w:val="left" w:pos="1276"/>
        </w:tabs>
        <w:ind w:left="0" w:firstLine="567"/>
        <w:jc w:val="both"/>
        <w:rPr>
          <w:rStyle w:val="Bodytext2"/>
          <w:b/>
          <w:bCs/>
          <w:color w:val="000000" w:themeColor="text1"/>
          <w:shd w:val="clear" w:color="auto" w:fill="auto"/>
          <w:lang w:val="lt-LT" w:eastAsia="lt-LT"/>
        </w:rPr>
      </w:pPr>
      <w:r w:rsidRPr="001056BD">
        <w:rPr>
          <w:rStyle w:val="Bodytext2Bold"/>
          <w:color w:val="000000"/>
          <w:lang w:val="lt-LT"/>
        </w:rPr>
        <w:t xml:space="preserve">Sąžiningumo principas. </w:t>
      </w:r>
      <w:r w:rsidRPr="001056BD">
        <w:rPr>
          <w:rStyle w:val="Bodytext2"/>
          <w:color w:val="000000"/>
          <w:lang w:val="lt-LT"/>
        </w:rPr>
        <w:t>Vadovaudamiesi šiuo principu darbuotojai privalo:</w:t>
      </w:r>
    </w:p>
    <w:p w14:paraId="3906A84A" w14:textId="3845A367" w:rsidR="00B748E0" w:rsidRPr="00E640D1" w:rsidRDefault="00E640D1" w:rsidP="00E640D1">
      <w:pPr>
        <w:pStyle w:val="Sraopastraipa"/>
        <w:numPr>
          <w:ilvl w:val="2"/>
          <w:numId w:val="7"/>
        </w:numPr>
        <w:tabs>
          <w:tab w:val="left" w:pos="1134"/>
          <w:tab w:val="left" w:pos="1276"/>
        </w:tabs>
        <w:ind w:left="0" w:firstLine="567"/>
        <w:jc w:val="both"/>
        <w:rPr>
          <w:rStyle w:val="Bodytext2"/>
          <w:b/>
          <w:bCs/>
          <w:color w:val="000000" w:themeColor="text1"/>
          <w:shd w:val="clear" w:color="auto" w:fill="auto"/>
          <w:lang w:val="lt-LT" w:eastAsia="lt-LT"/>
        </w:rPr>
      </w:pPr>
      <w:r w:rsidRPr="001056BD">
        <w:rPr>
          <w:rStyle w:val="Bodytext2"/>
          <w:color w:val="000000"/>
          <w:lang w:val="lt-LT"/>
        </w:rPr>
        <w:t>N</w:t>
      </w:r>
      <w:r w:rsidR="00B748E0" w:rsidRPr="001056BD">
        <w:rPr>
          <w:rStyle w:val="Bodytext2"/>
          <w:color w:val="000000"/>
          <w:lang w:val="lt-LT"/>
        </w:rPr>
        <w:t>e</w:t>
      </w:r>
      <w:r w:rsidR="00FC11D2">
        <w:rPr>
          <w:rStyle w:val="Bodytext2"/>
          <w:color w:val="000000"/>
          <w:lang w:val="lt-LT"/>
        </w:rPr>
        <w:t>vykdyti</w:t>
      </w:r>
      <w:r>
        <w:rPr>
          <w:rStyle w:val="Bodytext2"/>
          <w:color w:val="000000"/>
          <w:lang w:val="lt-LT"/>
        </w:rPr>
        <w:t xml:space="preserve"> </w:t>
      </w:r>
      <w:r w:rsidR="00B748E0" w:rsidRPr="001056BD">
        <w:rPr>
          <w:rStyle w:val="Bodytext2"/>
          <w:color w:val="000000"/>
          <w:lang w:val="lt-LT"/>
        </w:rPr>
        <w:t>sukčiavimo</w:t>
      </w:r>
      <w:r>
        <w:rPr>
          <w:rStyle w:val="Bodytext2"/>
          <w:color w:val="000000"/>
          <w:lang w:val="lt-LT"/>
        </w:rPr>
        <w:t xml:space="preserve">, </w:t>
      </w:r>
      <w:r w:rsidR="00B748E0" w:rsidRPr="001056BD">
        <w:rPr>
          <w:rStyle w:val="Bodytext2"/>
          <w:color w:val="000000"/>
          <w:lang w:val="lt-LT"/>
        </w:rPr>
        <w:t>korupcijos bei kitų teisės aktais uždraustų veikų;</w:t>
      </w:r>
    </w:p>
    <w:p w14:paraId="4F72DECC" w14:textId="4842A659" w:rsidR="00B748E0" w:rsidRPr="00A357D9" w:rsidRDefault="00B748E0" w:rsidP="00E640D1">
      <w:pPr>
        <w:pStyle w:val="Sraopastraipa"/>
        <w:numPr>
          <w:ilvl w:val="2"/>
          <w:numId w:val="7"/>
        </w:numPr>
        <w:tabs>
          <w:tab w:val="left" w:pos="1134"/>
          <w:tab w:val="left" w:pos="1276"/>
        </w:tabs>
        <w:ind w:left="0" w:firstLine="567"/>
        <w:jc w:val="both"/>
        <w:rPr>
          <w:rStyle w:val="Bodytext2"/>
          <w:b/>
          <w:bCs/>
          <w:color w:val="000000" w:themeColor="text1"/>
          <w:shd w:val="clear" w:color="auto" w:fill="auto"/>
          <w:lang w:val="lt-LT" w:eastAsia="lt-LT"/>
        </w:rPr>
      </w:pPr>
      <w:r w:rsidRPr="00E640D1">
        <w:rPr>
          <w:rStyle w:val="Bodytext2"/>
          <w:color w:val="000000"/>
          <w:lang w:val="lt-LT"/>
        </w:rPr>
        <w:t>nenaudoti darbuotojo veiklai</w:t>
      </w:r>
      <w:r w:rsidR="00A357D9">
        <w:rPr>
          <w:rStyle w:val="Bodytext2"/>
          <w:color w:val="000000"/>
          <w:lang w:val="lt-LT"/>
        </w:rPr>
        <w:t xml:space="preserve"> skirtų</w:t>
      </w:r>
      <w:r w:rsidRPr="00E640D1">
        <w:rPr>
          <w:rStyle w:val="Bodytext2"/>
          <w:color w:val="000000"/>
          <w:lang w:val="lt-LT"/>
        </w:rPr>
        <w:t xml:space="preserve"> darbo priemonių, finansinių ar žmogiškųjų išteklių ne </w:t>
      </w:r>
      <w:r w:rsidR="00A357D9">
        <w:rPr>
          <w:rStyle w:val="Bodytext2"/>
          <w:color w:val="000000"/>
          <w:lang w:val="lt-LT"/>
        </w:rPr>
        <w:t>Mokyklos</w:t>
      </w:r>
      <w:r w:rsidRPr="00E640D1">
        <w:rPr>
          <w:rStyle w:val="Bodytext2"/>
          <w:color w:val="000000"/>
          <w:lang w:val="lt-LT"/>
        </w:rPr>
        <w:t xml:space="preserve"> poreikiams tenkinti;</w:t>
      </w:r>
    </w:p>
    <w:p w14:paraId="04DA0FA1" w14:textId="1954F558" w:rsidR="00B748E0" w:rsidRPr="00FE74EF" w:rsidRDefault="00B748E0" w:rsidP="00A357D9">
      <w:pPr>
        <w:pStyle w:val="Sraopastraipa"/>
        <w:numPr>
          <w:ilvl w:val="2"/>
          <w:numId w:val="7"/>
        </w:numPr>
        <w:tabs>
          <w:tab w:val="left" w:pos="1134"/>
          <w:tab w:val="left" w:pos="1276"/>
        </w:tabs>
        <w:ind w:left="0" w:firstLine="567"/>
        <w:jc w:val="both"/>
        <w:rPr>
          <w:rStyle w:val="Bodytext2"/>
          <w:b/>
          <w:bCs/>
          <w:color w:val="000000" w:themeColor="text1"/>
          <w:shd w:val="clear" w:color="auto" w:fill="auto"/>
          <w:lang w:val="lt-LT" w:eastAsia="lt-LT"/>
        </w:rPr>
      </w:pPr>
      <w:r w:rsidRPr="00A357D9">
        <w:rPr>
          <w:rStyle w:val="Bodytext2"/>
          <w:color w:val="000000"/>
          <w:lang w:val="lt-LT"/>
        </w:rPr>
        <w:t xml:space="preserve">pastebėjus korupcinių veiklų apraiškas arba kilus įtarimams dėl galimų neteisėtų veiksmų nedelsiant pranešti apie tai </w:t>
      </w:r>
      <w:r w:rsidR="00A357D9">
        <w:rPr>
          <w:rStyle w:val="Bodytext2"/>
          <w:color w:val="000000"/>
          <w:lang w:val="lt-LT"/>
        </w:rPr>
        <w:t xml:space="preserve">atsakingam už </w:t>
      </w:r>
      <w:r w:rsidR="006364AD">
        <w:rPr>
          <w:rStyle w:val="Bodytext2"/>
          <w:color w:val="000000"/>
          <w:lang w:val="lt-LT"/>
        </w:rPr>
        <w:t xml:space="preserve">korupcijos prevenciją </w:t>
      </w:r>
      <w:r w:rsidR="00A357D9">
        <w:rPr>
          <w:rStyle w:val="Bodytext2"/>
          <w:color w:val="000000"/>
          <w:lang w:val="lt-LT"/>
        </w:rPr>
        <w:t>Mokyklo</w:t>
      </w:r>
      <w:r w:rsidR="006364AD">
        <w:rPr>
          <w:rStyle w:val="Bodytext2"/>
          <w:color w:val="000000"/>
          <w:lang w:val="lt-LT"/>
        </w:rPr>
        <w:t>je asmeniui</w:t>
      </w:r>
      <w:r w:rsidR="00FE74EF">
        <w:rPr>
          <w:rStyle w:val="Bodytext2"/>
          <w:color w:val="000000"/>
          <w:lang w:val="lt-LT"/>
        </w:rPr>
        <w:t>.</w:t>
      </w:r>
    </w:p>
    <w:p w14:paraId="3C964CF5" w14:textId="26F75701" w:rsidR="00B748E0" w:rsidRPr="00FE74EF" w:rsidRDefault="00B748E0" w:rsidP="00FE74EF">
      <w:pPr>
        <w:pStyle w:val="Sraopastraipa"/>
        <w:numPr>
          <w:ilvl w:val="1"/>
          <w:numId w:val="7"/>
        </w:numPr>
        <w:tabs>
          <w:tab w:val="left" w:pos="1134"/>
          <w:tab w:val="left" w:pos="1276"/>
        </w:tabs>
        <w:ind w:left="0" w:firstLine="567"/>
        <w:jc w:val="both"/>
        <w:rPr>
          <w:rStyle w:val="Bodytext2"/>
          <w:b/>
          <w:bCs/>
          <w:color w:val="000000" w:themeColor="text1"/>
          <w:shd w:val="clear" w:color="auto" w:fill="auto"/>
          <w:lang w:val="lt-LT" w:eastAsia="lt-LT"/>
        </w:rPr>
      </w:pPr>
      <w:r w:rsidRPr="00FE74EF">
        <w:rPr>
          <w:rStyle w:val="Bodytext2Bold"/>
          <w:color w:val="000000"/>
          <w:lang w:val="lt-LT"/>
        </w:rPr>
        <w:t xml:space="preserve">Atsakomybės principas. </w:t>
      </w:r>
      <w:r w:rsidRPr="00FE74EF">
        <w:rPr>
          <w:rStyle w:val="Bodytext2"/>
          <w:color w:val="000000"/>
          <w:lang w:val="lt-LT"/>
        </w:rPr>
        <w:t>Vadovaudamiesi šiuo principu darbuotojai privalo:</w:t>
      </w:r>
    </w:p>
    <w:p w14:paraId="6D13390E" w14:textId="0390F5AF" w:rsidR="00B748E0" w:rsidRPr="008E76C3" w:rsidRDefault="00B748E0" w:rsidP="008E76C3">
      <w:pPr>
        <w:pStyle w:val="Sraopastraipa"/>
        <w:numPr>
          <w:ilvl w:val="2"/>
          <w:numId w:val="7"/>
        </w:numPr>
        <w:tabs>
          <w:tab w:val="left" w:pos="1134"/>
          <w:tab w:val="left" w:pos="1276"/>
        </w:tabs>
        <w:ind w:left="0" w:firstLine="567"/>
        <w:jc w:val="both"/>
        <w:rPr>
          <w:rStyle w:val="Bodytext2"/>
          <w:b/>
          <w:bCs/>
          <w:color w:val="000000" w:themeColor="text1"/>
          <w:shd w:val="clear" w:color="auto" w:fill="auto"/>
          <w:lang w:val="lt-LT" w:eastAsia="lt-LT"/>
        </w:rPr>
      </w:pPr>
      <w:r w:rsidRPr="008E76C3">
        <w:rPr>
          <w:rStyle w:val="Bodytext2"/>
          <w:color w:val="000000"/>
          <w:lang w:val="lt-LT"/>
        </w:rPr>
        <w:t>prisiimti asmeninę atsakomybę už savo priimtus sprendimus ir reikalui esant juos pagrįsti;</w:t>
      </w:r>
    </w:p>
    <w:p w14:paraId="1580B710" w14:textId="5277B547" w:rsidR="00B748E0" w:rsidRPr="008E76C3" w:rsidRDefault="00B748E0" w:rsidP="008E76C3">
      <w:pPr>
        <w:pStyle w:val="Sraopastraipa"/>
        <w:numPr>
          <w:ilvl w:val="2"/>
          <w:numId w:val="7"/>
        </w:numPr>
        <w:tabs>
          <w:tab w:val="left" w:pos="1134"/>
          <w:tab w:val="left" w:pos="1276"/>
        </w:tabs>
        <w:ind w:left="0" w:firstLine="567"/>
        <w:jc w:val="both"/>
        <w:rPr>
          <w:rStyle w:val="Bodytext2"/>
          <w:b/>
          <w:bCs/>
          <w:color w:val="000000" w:themeColor="text1"/>
          <w:shd w:val="clear" w:color="auto" w:fill="auto"/>
          <w:lang w:val="lt-LT" w:eastAsia="lt-LT"/>
        </w:rPr>
      </w:pPr>
      <w:r w:rsidRPr="008E76C3">
        <w:rPr>
          <w:rStyle w:val="Bodytext2"/>
          <w:color w:val="000000"/>
          <w:lang w:val="lt-LT"/>
        </w:rPr>
        <w:t xml:space="preserve">atsakyti už </w:t>
      </w:r>
      <w:r w:rsidR="008E76C3">
        <w:rPr>
          <w:rStyle w:val="Bodytext2"/>
          <w:color w:val="000000"/>
          <w:lang w:val="lt-LT"/>
        </w:rPr>
        <w:t>Mokyklos</w:t>
      </w:r>
      <w:r w:rsidRPr="008E76C3">
        <w:rPr>
          <w:rStyle w:val="Bodytext2"/>
          <w:color w:val="000000"/>
          <w:lang w:val="lt-LT"/>
        </w:rPr>
        <w:t xml:space="preserve"> informacijos ir dokumentų tinkamą naudojimą bei šių dokumentų konfidencialumą;</w:t>
      </w:r>
    </w:p>
    <w:p w14:paraId="05FBA6B9" w14:textId="093DC75F" w:rsidR="00B748E0" w:rsidRPr="008E76C3" w:rsidRDefault="00B748E0" w:rsidP="008E76C3">
      <w:pPr>
        <w:pStyle w:val="Sraopastraipa"/>
        <w:numPr>
          <w:ilvl w:val="2"/>
          <w:numId w:val="7"/>
        </w:numPr>
        <w:tabs>
          <w:tab w:val="left" w:pos="1134"/>
          <w:tab w:val="left" w:pos="1276"/>
        </w:tabs>
        <w:ind w:left="0" w:firstLine="567"/>
        <w:jc w:val="both"/>
        <w:rPr>
          <w:rStyle w:val="Bodytext2"/>
          <w:b/>
          <w:bCs/>
          <w:color w:val="000000" w:themeColor="text1"/>
          <w:shd w:val="clear" w:color="auto" w:fill="auto"/>
          <w:lang w:val="lt-LT" w:eastAsia="lt-LT"/>
        </w:rPr>
      </w:pPr>
      <w:r w:rsidRPr="008E76C3">
        <w:rPr>
          <w:rStyle w:val="Bodytext2"/>
          <w:color w:val="000000"/>
          <w:lang w:val="lt-LT"/>
        </w:rPr>
        <w:t>atsisakyti vykdyti neteisėt</w:t>
      </w:r>
      <w:r w:rsidR="008E76C3">
        <w:rPr>
          <w:rStyle w:val="Bodytext2"/>
          <w:color w:val="000000"/>
          <w:lang w:val="lt-LT"/>
        </w:rPr>
        <w:t>us</w:t>
      </w:r>
      <w:r w:rsidRPr="008E76C3">
        <w:rPr>
          <w:rStyle w:val="Bodytext2"/>
          <w:color w:val="000000"/>
          <w:lang w:val="lt-LT"/>
        </w:rPr>
        <w:t xml:space="preserve"> nurodym</w:t>
      </w:r>
      <w:r w:rsidR="008E76C3">
        <w:rPr>
          <w:rStyle w:val="Bodytext2"/>
          <w:color w:val="000000"/>
          <w:lang w:val="lt-LT"/>
        </w:rPr>
        <w:t>us</w:t>
      </w:r>
      <w:r w:rsidRPr="008E76C3">
        <w:rPr>
          <w:rStyle w:val="Bodytext2"/>
          <w:color w:val="000000"/>
          <w:lang w:val="lt-LT"/>
        </w:rPr>
        <w:t xml:space="preserve"> ir apie tai pranešti tiesioginiam vadovui nurodant pagrindus, kodėl nurodymas laikomas neteisėtu.</w:t>
      </w:r>
    </w:p>
    <w:p w14:paraId="51B65E14" w14:textId="39E7BBF3" w:rsidR="00B748E0" w:rsidRPr="008E76C3" w:rsidRDefault="00B748E0" w:rsidP="008E76C3">
      <w:pPr>
        <w:pStyle w:val="Sraopastraipa"/>
        <w:numPr>
          <w:ilvl w:val="1"/>
          <w:numId w:val="7"/>
        </w:numPr>
        <w:tabs>
          <w:tab w:val="left" w:pos="1134"/>
          <w:tab w:val="left" w:pos="1276"/>
        </w:tabs>
        <w:ind w:left="0" w:firstLine="567"/>
        <w:jc w:val="both"/>
        <w:rPr>
          <w:rStyle w:val="Bodytext2"/>
          <w:b/>
          <w:bCs/>
          <w:color w:val="000000" w:themeColor="text1"/>
          <w:shd w:val="clear" w:color="auto" w:fill="auto"/>
          <w:lang w:val="lt-LT" w:eastAsia="lt-LT"/>
        </w:rPr>
      </w:pPr>
      <w:proofErr w:type="spellStart"/>
      <w:r w:rsidRPr="008E76C3">
        <w:rPr>
          <w:rStyle w:val="Bodytext2Bold"/>
          <w:color w:val="000000"/>
          <w:lang w:val="lt-LT"/>
        </w:rPr>
        <w:t>Pavyzdingumo</w:t>
      </w:r>
      <w:proofErr w:type="spellEnd"/>
      <w:r w:rsidRPr="008E76C3">
        <w:rPr>
          <w:rStyle w:val="Bodytext2Bold"/>
          <w:color w:val="000000"/>
          <w:lang w:val="lt-LT"/>
        </w:rPr>
        <w:t xml:space="preserve"> principas. </w:t>
      </w:r>
      <w:r w:rsidRPr="008E76C3">
        <w:rPr>
          <w:rStyle w:val="Bodytext2"/>
          <w:color w:val="000000"/>
          <w:lang w:val="lt-LT"/>
        </w:rPr>
        <w:t>Vadovaujantis šiuo principu darbuotojai privalo:</w:t>
      </w:r>
    </w:p>
    <w:p w14:paraId="5C4402ED" w14:textId="77B53574" w:rsidR="00B748E0" w:rsidRPr="00363001" w:rsidRDefault="00B748E0" w:rsidP="00363001">
      <w:pPr>
        <w:pStyle w:val="Sraopastraipa"/>
        <w:numPr>
          <w:ilvl w:val="2"/>
          <w:numId w:val="7"/>
        </w:numPr>
        <w:tabs>
          <w:tab w:val="left" w:pos="1134"/>
          <w:tab w:val="left" w:pos="1276"/>
        </w:tabs>
        <w:ind w:left="0" w:firstLine="567"/>
        <w:jc w:val="both"/>
        <w:rPr>
          <w:rStyle w:val="Bodytext2"/>
          <w:b/>
          <w:bCs/>
          <w:color w:val="000000" w:themeColor="text1"/>
          <w:shd w:val="clear" w:color="auto" w:fill="auto"/>
          <w:lang w:val="lt-LT" w:eastAsia="lt-LT"/>
        </w:rPr>
      </w:pPr>
      <w:r w:rsidRPr="00363001">
        <w:rPr>
          <w:rStyle w:val="Bodytext2"/>
          <w:color w:val="000000"/>
          <w:lang w:val="lt-LT"/>
        </w:rPr>
        <w:t>atlikti savo pareigas laiku ir kompetentingai;</w:t>
      </w:r>
    </w:p>
    <w:p w14:paraId="383119E3" w14:textId="3AE10B19" w:rsidR="00B748E0" w:rsidRPr="00363001" w:rsidRDefault="00B748E0" w:rsidP="00363001">
      <w:pPr>
        <w:pStyle w:val="Sraopastraipa"/>
        <w:numPr>
          <w:ilvl w:val="2"/>
          <w:numId w:val="7"/>
        </w:numPr>
        <w:tabs>
          <w:tab w:val="left" w:pos="1134"/>
          <w:tab w:val="left" w:pos="1276"/>
        </w:tabs>
        <w:ind w:left="0" w:firstLine="567"/>
        <w:jc w:val="both"/>
        <w:rPr>
          <w:rStyle w:val="Bodytext2"/>
          <w:b/>
          <w:bCs/>
          <w:color w:val="000000" w:themeColor="text1"/>
          <w:shd w:val="clear" w:color="auto" w:fill="auto"/>
          <w:lang w:val="lt-LT" w:eastAsia="lt-LT"/>
        </w:rPr>
      </w:pPr>
      <w:r w:rsidRPr="00363001">
        <w:rPr>
          <w:rStyle w:val="Bodytext2"/>
          <w:color w:val="000000"/>
          <w:lang w:val="lt-LT"/>
        </w:rPr>
        <w:t>veikti profesionaliai, pripažinti savo klaidas ir jas taisyti;</w:t>
      </w:r>
    </w:p>
    <w:p w14:paraId="4EBAE07F" w14:textId="378B17C4" w:rsidR="00B748E0" w:rsidRPr="00363001" w:rsidRDefault="00B748E0" w:rsidP="00363001">
      <w:pPr>
        <w:pStyle w:val="Sraopastraipa"/>
        <w:numPr>
          <w:ilvl w:val="2"/>
          <w:numId w:val="7"/>
        </w:numPr>
        <w:tabs>
          <w:tab w:val="left" w:pos="1134"/>
          <w:tab w:val="left" w:pos="1276"/>
        </w:tabs>
        <w:ind w:left="0" w:firstLine="567"/>
        <w:jc w:val="both"/>
        <w:rPr>
          <w:rStyle w:val="Bodytext2"/>
          <w:b/>
          <w:bCs/>
          <w:color w:val="000000" w:themeColor="text1"/>
          <w:shd w:val="clear" w:color="auto" w:fill="auto"/>
          <w:lang w:val="lt-LT" w:eastAsia="lt-LT"/>
        </w:rPr>
      </w:pPr>
      <w:r w:rsidRPr="00363001">
        <w:rPr>
          <w:rStyle w:val="Bodytext2"/>
          <w:color w:val="000000"/>
          <w:lang w:val="lt-LT"/>
        </w:rPr>
        <w:t>siekti žodžio ir veiksmo vienybės;</w:t>
      </w:r>
    </w:p>
    <w:p w14:paraId="72434977" w14:textId="06B2AA39" w:rsidR="00B748E0" w:rsidRPr="00363001" w:rsidRDefault="00B748E0" w:rsidP="00363001">
      <w:pPr>
        <w:pStyle w:val="Sraopastraipa"/>
        <w:numPr>
          <w:ilvl w:val="2"/>
          <w:numId w:val="7"/>
        </w:numPr>
        <w:tabs>
          <w:tab w:val="left" w:pos="1134"/>
          <w:tab w:val="left" w:pos="1276"/>
        </w:tabs>
        <w:ind w:left="0" w:firstLine="567"/>
        <w:jc w:val="both"/>
        <w:rPr>
          <w:rStyle w:val="Bodytext2"/>
          <w:b/>
          <w:bCs/>
          <w:color w:val="000000" w:themeColor="text1"/>
          <w:shd w:val="clear" w:color="auto" w:fill="auto"/>
          <w:lang w:val="lt-LT" w:eastAsia="lt-LT"/>
        </w:rPr>
      </w:pPr>
      <w:r w:rsidRPr="00363001">
        <w:rPr>
          <w:rStyle w:val="Bodytext2"/>
          <w:color w:val="000000"/>
          <w:lang w:val="lt-LT"/>
        </w:rPr>
        <w:t>nuolat tobulinti savo kvalifikaciją;</w:t>
      </w:r>
    </w:p>
    <w:p w14:paraId="1A665890" w14:textId="2375D78C" w:rsidR="00B748E0" w:rsidRPr="00363001" w:rsidRDefault="00B748E0" w:rsidP="00363001">
      <w:pPr>
        <w:pStyle w:val="Sraopastraipa"/>
        <w:numPr>
          <w:ilvl w:val="2"/>
          <w:numId w:val="7"/>
        </w:numPr>
        <w:tabs>
          <w:tab w:val="left" w:pos="1134"/>
          <w:tab w:val="left" w:pos="1276"/>
        </w:tabs>
        <w:ind w:left="0" w:firstLine="567"/>
        <w:jc w:val="both"/>
        <w:rPr>
          <w:rStyle w:val="Bodytext2"/>
          <w:b/>
          <w:bCs/>
          <w:color w:val="000000" w:themeColor="text1"/>
          <w:shd w:val="clear" w:color="auto" w:fill="auto"/>
          <w:lang w:val="lt-LT" w:eastAsia="lt-LT"/>
        </w:rPr>
      </w:pPr>
      <w:r w:rsidRPr="00363001">
        <w:rPr>
          <w:rStyle w:val="Bodytext2"/>
          <w:color w:val="000000"/>
          <w:lang w:val="lt-LT"/>
        </w:rPr>
        <w:t xml:space="preserve">būti tolerantiškais, paslaugiais, pagarbiai elgtis tiek su </w:t>
      </w:r>
      <w:proofErr w:type="spellStart"/>
      <w:r w:rsidR="00363001">
        <w:rPr>
          <w:rStyle w:val="Bodytext2"/>
          <w:color w:val="000000"/>
          <w:lang w:val="lt-LT"/>
        </w:rPr>
        <w:t>su</w:t>
      </w:r>
      <w:proofErr w:type="spellEnd"/>
      <w:r w:rsidR="00363001">
        <w:rPr>
          <w:rStyle w:val="Bodytext2"/>
          <w:color w:val="000000"/>
          <w:lang w:val="lt-LT"/>
        </w:rPr>
        <w:t xml:space="preserve"> kolegomis, mokiniais ir jų tėvais (globėjais);</w:t>
      </w:r>
    </w:p>
    <w:p w14:paraId="63604961" w14:textId="2AB08709" w:rsidR="00B748E0" w:rsidRPr="00363001" w:rsidRDefault="00B748E0" w:rsidP="00363001">
      <w:pPr>
        <w:pStyle w:val="Sraopastraipa"/>
        <w:numPr>
          <w:ilvl w:val="2"/>
          <w:numId w:val="7"/>
        </w:numPr>
        <w:tabs>
          <w:tab w:val="left" w:pos="1134"/>
          <w:tab w:val="left" w:pos="1276"/>
        </w:tabs>
        <w:ind w:left="0" w:firstLine="567"/>
        <w:jc w:val="both"/>
        <w:rPr>
          <w:rStyle w:val="Bodytext2"/>
          <w:b/>
          <w:bCs/>
          <w:color w:val="000000" w:themeColor="text1"/>
          <w:shd w:val="clear" w:color="auto" w:fill="auto"/>
          <w:lang w:val="lt-LT" w:eastAsia="lt-LT"/>
        </w:rPr>
      </w:pPr>
      <w:r w:rsidRPr="00363001">
        <w:rPr>
          <w:rStyle w:val="Bodytext2"/>
          <w:color w:val="000000"/>
          <w:lang w:val="lt-LT"/>
        </w:rPr>
        <w:t>darbo metu savo išvaizda, kalba ir elgesiu rodyti pavyzdį bei laikytis visuotinai pripažintų etikos normų;</w:t>
      </w:r>
    </w:p>
    <w:p w14:paraId="7FEBE97F" w14:textId="46E42450" w:rsidR="00B748E0" w:rsidRPr="00363001" w:rsidRDefault="00363001" w:rsidP="00363001">
      <w:pPr>
        <w:pStyle w:val="Sraopastraipa"/>
        <w:numPr>
          <w:ilvl w:val="2"/>
          <w:numId w:val="7"/>
        </w:numPr>
        <w:tabs>
          <w:tab w:val="left" w:pos="1134"/>
          <w:tab w:val="left" w:pos="1276"/>
        </w:tabs>
        <w:ind w:left="0" w:firstLine="567"/>
        <w:jc w:val="both"/>
        <w:rPr>
          <w:rStyle w:val="Bodytext2"/>
          <w:b/>
          <w:bCs/>
          <w:color w:val="000000" w:themeColor="text1"/>
          <w:shd w:val="clear" w:color="auto" w:fill="auto"/>
          <w:lang w:val="lt-LT" w:eastAsia="lt-LT"/>
        </w:rPr>
      </w:pPr>
      <w:r>
        <w:rPr>
          <w:rStyle w:val="Bodytext2"/>
          <w:color w:val="000000"/>
          <w:lang w:val="lt-LT"/>
        </w:rPr>
        <w:t>n</w:t>
      </w:r>
      <w:r w:rsidR="00B748E0" w:rsidRPr="00363001">
        <w:rPr>
          <w:rStyle w:val="Bodytext2"/>
          <w:color w:val="000000"/>
          <w:lang w:val="lt-LT"/>
        </w:rPr>
        <w:t>evartoti ir nebūti apsvaigus nuo alkoholio ar kitų kvaišalų, vykdant tiesiogines pareigas.</w:t>
      </w:r>
    </w:p>
    <w:p w14:paraId="1869B67C" w14:textId="4136ABCD" w:rsidR="00B748E0" w:rsidRPr="005C55E0" w:rsidRDefault="00B748E0" w:rsidP="005C55E0">
      <w:pPr>
        <w:pStyle w:val="Sraopastraipa"/>
        <w:numPr>
          <w:ilvl w:val="1"/>
          <w:numId w:val="7"/>
        </w:numPr>
        <w:tabs>
          <w:tab w:val="left" w:pos="1134"/>
          <w:tab w:val="left" w:pos="1276"/>
        </w:tabs>
        <w:ind w:left="0" w:firstLine="567"/>
        <w:jc w:val="both"/>
        <w:rPr>
          <w:rStyle w:val="Bodytext2"/>
          <w:b/>
          <w:bCs/>
          <w:color w:val="000000" w:themeColor="text1"/>
          <w:shd w:val="clear" w:color="auto" w:fill="auto"/>
          <w:lang w:val="lt-LT" w:eastAsia="lt-LT"/>
        </w:rPr>
      </w:pPr>
      <w:r w:rsidRPr="005C55E0">
        <w:rPr>
          <w:rStyle w:val="Bodytext2Bold"/>
          <w:color w:val="000000"/>
          <w:lang w:val="lt-LT"/>
        </w:rPr>
        <w:t xml:space="preserve">Konfidencialumo principas. </w:t>
      </w:r>
      <w:r w:rsidRPr="005C55E0">
        <w:rPr>
          <w:rStyle w:val="Bodytext2"/>
          <w:color w:val="000000"/>
          <w:lang w:val="lt-LT"/>
        </w:rPr>
        <w:t>Vadovaudamiesi šiuo principu darbuotojai privalo:</w:t>
      </w:r>
    </w:p>
    <w:p w14:paraId="2A8A6493" w14:textId="356CD2B4" w:rsidR="00B748E0" w:rsidRPr="00674398" w:rsidRDefault="00B748E0" w:rsidP="00674398">
      <w:pPr>
        <w:pStyle w:val="Sraopastraipa"/>
        <w:numPr>
          <w:ilvl w:val="2"/>
          <w:numId w:val="7"/>
        </w:numPr>
        <w:tabs>
          <w:tab w:val="left" w:pos="1134"/>
          <w:tab w:val="left" w:pos="1276"/>
        </w:tabs>
        <w:ind w:left="0" w:firstLine="567"/>
        <w:jc w:val="both"/>
        <w:rPr>
          <w:rStyle w:val="Bodytext2"/>
          <w:b/>
          <w:bCs/>
          <w:color w:val="000000" w:themeColor="text1"/>
          <w:shd w:val="clear" w:color="auto" w:fill="auto"/>
          <w:lang w:val="lt-LT" w:eastAsia="lt-LT"/>
        </w:rPr>
      </w:pPr>
      <w:r w:rsidRPr="00674398">
        <w:rPr>
          <w:rStyle w:val="Bodytext2"/>
          <w:color w:val="000000"/>
          <w:lang w:val="lt-LT"/>
        </w:rPr>
        <w:t>neskelbti informacijos, kuri jam patikėta tvarkyti (naudoti) darbo metu, jos neatskleisti, neprarasti bei neperduoti bet kuriems asmenims, neįgaliotiems tokią informaciją sužinoti, laikyti ar gauti;</w:t>
      </w:r>
    </w:p>
    <w:p w14:paraId="530338ED" w14:textId="7CD3479C" w:rsidR="00B748E0" w:rsidRPr="00674398" w:rsidRDefault="00B748E0" w:rsidP="00674398">
      <w:pPr>
        <w:pStyle w:val="Sraopastraipa"/>
        <w:numPr>
          <w:ilvl w:val="2"/>
          <w:numId w:val="7"/>
        </w:numPr>
        <w:tabs>
          <w:tab w:val="left" w:pos="1134"/>
          <w:tab w:val="left" w:pos="1276"/>
        </w:tabs>
        <w:ind w:left="0" w:firstLine="567"/>
        <w:jc w:val="both"/>
        <w:rPr>
          <w:rStyle w:val="Bodytext2"/>
          <w:b/>
          <w:bCs/>
          <w:color w:val="000000" w:themeColor="text1"/>
          <w:shd w:val="clear" w:color="auto" w:fill="auto"/>
          <w:lang w:val="lt-LT" w:eastAsia="lt-LT"/>
        </w:rPr>
      </w:pPr>
      <w:r w:rsidRPr="00674398">
        <w:rPr>
          <w:rStyle w:val="Bodytext2"/>
          <w:color w:val="000000"/>
          <w:lang w:val="lt-LT"/>
        </w:rPr>
        <w:t>Lietuvos Respublikos teisės aktų nustatyta tvarka užtikrinti jam pateiktų dokumentų ir informacijos saugumą tokiu būdu, kad tretieji asmenys neturėtų galimybės su jais susipažinti ar pasinaudoti;</w:t>
      </w:r>
    </w:p>
    <w:p w14:paraId="3DABC6F2" w14:textId="77B4A972" w:rsidR="00B748E0" w:rsidRPr="00674398" w:rsidRDefault="00B748E0" w:rsidP="00674398">
      <w:pPr>
        <w:pStyle w:val="Sraopastraipa"/>
        <w:numPr>
          <w:ilvl w:val="2"/>
          <w:numId w:val="7"/>
        </w:numPr>
        <w:tabs>
          <w:tab w:val="left" w:pos="1134"/>
          <w:tab w:val="left" w:pos="1276"/>
        </w:tabs>
        <w:ind w:left="0" w:firstLine="567"/>
        <w:jc w:val="both"/>
        <w:rPr>
          <w:rStyle w:val="Bodytext2"/>
          <w:b/>
          <w:bCs/>
          <w:color w:val="000000" w:themeColor="text1"/>
          <w:shd w:val="clear" w:color="auto" w:fill="auto"/>
          <w:lang w:val="lt-LT" w:eastAsia="lt-LT"/>
        </w:rPr>
      </w:pPr>
      <w:r w:rsidRPr="00674398">
        <w:rPr>
          <w:rStyle w:val="Bodytext2"/>
          <w:color w:val="000000"/>
          <w:lang w:val="lt-LT"/>
        </w:rPr>
        <w:t>informaciją tretiesiems asmenims teikti tik teisės aktų nustatytais atvejais ir tvarka.</w:t>
      </w:r>
    </w:p>
    <w:p w14:paraId="09EDAF4D" w14:textId="77777777" w:rsidR="00EE7572" w:rsidRPr="00A47685" w:rsidRDefault="00EE7572" w:rsidP="00AB45CB">
      <w:pPr>
        <w:pStyle w:val="Sraopastraipa"/>
        <w:ind w:left="567"/>
        <w:jc w:val="both"/>
        <w:rPr>
          <w:color w:val="000000" w:themeColor="text1"/>
          <w:lang w:val="lt-LT" w:eastAsia="lt-LT"/>
        </w:rPr>
      </w:pPr>
    </w:p>
    <w:p w14:paraId="02106813" w14:textId="77777777" w:rsidR="00111202" w:rsidRPr="00A47685" w:rsidRDefault="00111202" w:rsidP="00111202">
      <w:pPr>
        <w:jc w:val="both"/>
        <w:rPr>
          <w:b/>
          <w:bCs/>
          <w:color w:val="000000" w:themeColor="text1"/>
          <w:lang w:val="lt-LT" w:eastAsia="lt-LT"/>
        </w:rPr>
      </w:pPr>
    </w:p>
    <w:p w14:paraId="59A024D8" w14:textId="709AF2E8" w:rsidR="00111202" w:rsidRPr="00A47685" w:rsidRDefault="00111202" w:rsidP="00E57BB7">
      <w:pPr>
        <w:jc w:val="center"/>
        <w:rPr>
          <w:b/>
          <w:bCs/>
          <w:color w:val="000000" w:themeColor="text1"/>
          <w:lang w:val="lt-LT" w:eastAsia="lt-LT"/>
        </w:rPr>
      </w:pPr>
      <w:r w:rsidRPr="00A47685">
        <w:rPr>
          <w:b/>
          <w:bCs/>
          <w:color w:val="000000" w:themeColor="text1"/>
          <w:lang w:val="lt-LT" w:eastAsia="lt-LT"/>
        </w:rPr>
        <w:t xml:space="preserve">KETVIRTASIS </w:t>
      </w:r>
      <w:r w:rsidR="00E57BB7" w:rsidRPr="00A47685">
        <w:rPr>
          <w:b/>
          <w:bCs/>
          <w:color w:val="000000" w:themeColor="text1"/>
          <w:lang w:val="lt-LT" w:eastAsia="lt-LT"/>
        </w:rPr>
        <w:t>SKYRIUS</w:t>
      </w:r>
    </w:p>
    <w:p w14:paraId="68844C74" w14:textId="77777777" w:rsidR="00C40F86" w:rsidRPr="00A47685" w:rsidRDefault="00C40F86" w:rsidP="00C40F86">
      <w:pPr>
        <w:jc w:val="center"/>
        <w:rPr>
          <w:b/>
          <w:bCs/>
          <w:color w:val="000000" w:themeColor="text1"/>
          <w:lang w:val="lt-LT" w:eastAsia="lt-LT"/>
        </w:rPr>
      </w:pPr>
      <w:r w:rsidRPr="00A47685">
        <w:rPr>
          <w:b/>
          <w:bCs/>
          <w:color w:val="000000" w:themeColor="text1"/>
          <w:kern w:val="2"/>
          <w:lang w:val="lt-LT" w:eastAsia="lt-LT"/>
        </w:rPr>
        <w:t>PRANEŠIMŲ APIE SMURTĄ IR PRIEKABIAVIMĄ TEIKIMAS BEI NAGRINĖJIMAS</w:t>
      </w:r>
      <w:bookmarkEnd w:id="0"/>
    </w:p>
    <w:p w14:paraId="3675E099" w14:textId="77777777" w:rsidR="00C40F86" w:rsidRPr="00A47685" w:rsidRDefault="00C40F86" w:rsidP="00C40F86">
      <w:pPr>
        <w:ind w:firstLine="709"/>
        <w:jc w:val="center"/>
        <w:rPr>
          <w:rFonts w:asciiTheme="majorBidi" w:hAnsiTheme="majorBidi" w:cstheme="majorBidi"/>
          <w:color w:val="000000" w:themeColor="text1"/>
          <w:lang w:val="lt-LT"/>
        </w:rPr>
      </w:pPr>
    </w:p>
    <w:p w14:paraId="210AD60C" w14:textId="2D49641A" w:rsidR="001C34E6" w:rsidRPr="00AB45CB" w:rsidRDefault="00C40F86" w:rsidP="00AB45CB">
      <w:pPr>
        <w:pStyle w:val="Sraopastraipa"/>
        <w:numPr>
          <w:ilvl w:val="0"/>
          <w:numId w:val="7"/>
        </w:numPr>
        <w:tabs>
          <w:tab w:val="left" w:pos="1134"/>
        </w:tabs>
        <w:ind w:left="0" w:firstLine="567"/>
        <w:jc w:val="both"/>
        <w:rPr>
          <w:rFonts w:asciiTheme="majorBidi" w:hAnsiTheme="majorBidi" w:cstheme="majorBidi"/>
          <w:color w:val="000000" w:themeColor="text1"/>
          <w:lang w:val="lt-LT" w:eastAsia="lt-LT"/>
        </w:rPr>
      </w:pPr>
      <w:bookmarkStart w:id="1" w:name="part_e3e6adb28705456bb3626060f614aac2"/>
      <w:bookmarkStart w:id="2" w:name="part_e6093a11abcc431b8f8a9ff2b288e116"/>
      <w:bookmarkEnd w:id="1"/>
      <w:bookmarkEnd w:id="2"/>
      <w:r w:rsidRPr="00AB45CB">
        <w:rPr>
          <w:rFonts w:asciiTheme="majorBidi" w:hAnsiTheme="majorBidi" w:cstheme="majorBidi"/>
          <w:color w:val="000000" w:themeColor="text1"/>
          <w:lang w:val="lt-LT" w:eastAsia="lt-LT"/>
        </w:rPr>
        <w:t>Darbuotojas, pagrįstai manantis, kad patiria smurtą ir (ar) priekabiavimą arba kad smurtą ir (ar) priekabiavimą patiria jo kolega, turi raštu pateikti pranešimą apie įtariamo smurto ar priekabiavimo atvejį (toliau – pranešimas).</w:t>
      </w:r>
    </w:p>
    <w:p w14:paraId="2B8028CC" w14:textId="79D0C080" w:rsidR="001C34E6" w:rsidRPr="00A47685" w:rsidRDefault="001C34E6" w:rsidP="00AB45CB">
      <w:pPr>
        <w:pStyle w:val="Sraopastraipa"/>
        <w:numPr>
          <w:ilvl w:val="0"/>
          <w:numId w:val="7"/>
        </w:numPr>
        <w:tabs>
          <w:tab w:val="left" w:pos="1134"/>
        </w:tabs>
        <w:ind w:left="0" w:firstLine="567"/>
        <w:jc w:val="both"/>
        <w:rPr>
          <w:rFonts w:asciiTheme="majorBidi" w:hAnsiTheme="majorBidi" w:cstheme="majorBidi"/>
          <w:color w:val="000000" w:themeColor="text1"/>
          <w:lang w:val="lt-LT" w:eastAsia="lt-LT"/>
        </w:rPr>
      </w:pPr>
      <w:r w:rsidRPr="00A47685">
        <w:rPr>
          <w:rFonts w:asciiTheme="majorBidi" w:hAnsiTheme="majorBidi" w:cstheme="majorBidi"/>
          <w:color w:val="000000" w:themeColor="text1"/>
          <w:lang w:val="lt-LT" w:eastAsia="lt-LT"/>
        </w:rPr>
        <w:t xml:space="preserve">Jei smurto ar priekabiavimo atvejis tarp </w:t>
      </w:r>
      <w:r w:rsidR="00423707" w:rsidRPr="00A47685">
        <w:rPr>
          <w:rFonts w:asciiTheme="majorBidi" w:hAnsiTheme="majorBidi" w:cstheme="majorBidi"/>
          <w:color w:val="000000" w:themeColor="text1"/>
          <w:lang w:val="lt-LT" w:eastAsia="lt-LT"/>
        </w:rPr>
        <w:t xml:space="preserve">darbuotojo ir mokinio ar mokinio tėvo (globėjo, rūpintojo), vadovaujamasi </w:t>
      </w:r>
      <w:r w:rsidR="00D10011" w:rsidRPr="00A47685">
        <w:rPr>
          <w:rFonts w:asciiTheme="majorBidi" w:hAnsiTheme="majorBidi" w:cstheme="majorBidi"/>
          <w:color w:val="000000" w:themeColor="text1"/>
          <w:lang w:val="lt-LT" w:eastAsia="lt-LT"/>
        </w:rPr>
        <w:t>Reagavimo į smurtą tvarkos aprašu, patvirtintu</w:t>
      </w:r>
      <w:r w:rsidR="00423707" w:rsidRPr="00A47685">
        <w:rPr>
          <w:rFonts w:asciiTheme="majorBidi" w:hAnsiTheme="majorBidi" w:cstheme="majorBidi"/>
          <w:color w:val="000000" w:themeColor="text1"/>
          <w:lang w:val="lt-LT" w:eastAsia="lt-LT"/>
        </w:rPr>
        <w:t xml:space="preserve"> Buivydiškių</w:t>
      </w:r>
      <w:r w:rsidR="00D10011" w:rsidRPr="00A47685">
        <w:rPr>
          <w:rFonts w:asciiTheme="majorBidi" w:hAnsiTheme="majorBidi" w:cstheme="majorBidi"/>
          <w:color w:val="000000" w:themeColor="text1"/>
          <w:lang w:val="lt-LT" w:eastAsia="lt-LT"/>
        </w:rPr>
        <w:t xml:space="preserve"> pagrindinės mokyklos direktoriaus 2017 m. gruodžio 29 d. įsakymu Nr. V1-124.</w:t>
      </w:r>
    </w:p>
    <w:p w14:paraId="63361AFB" w14:textId="7F2D6E19" w:rsidR="00C40F86" w:rsidRPr="00A47685" w:rsidRDefault="001C34E6" w:rsidP="00AB45CB">
      <w:pPr>
        <w:pStyle w:val="Sraopastraipa"/>
        <w:numPr>
          <w:ilvl w:val="0"/>
          <w:numId w:val="7"/>
        </w:numPr>
        <w:tabs>
          <w:tab w:val="left" w:pos="1134"/>
        </w:tabs>
        <w:ind w:left="0" w:firstLine="567"/>
        <w:jc w:val="both"/>
        <w:rPr>
          <w:rFonts w:asciiTheme="majorBidi" w:hAnsiTheme="majorBidi" w:cstheme="majorBidi"/>
          <w:color w:val="000000" w:themeColor="text1"/>
          <w:lang w:val="lt-LT" w:eastAsia="lt-LT"/>
        </w:rPr>
      </w:pPr>
      <w:r w:rsidRPr="00A47685">
        <w:rPr>
          <w:rFonts w:asciiTheme="majorBidi" w:hAnsiTheme="majorBidi" w:cstheme="majorBidi"/>
          <w:color w:val="000000" w:themeColor="text1"/>
          <w:lang w:val="lt-LT" w:eastAsia="lt-LT"/>
        </w:rPr>
        <w:t xml:space="preserve">Jei smurto ar priekabiavimo atvejis tarp darbuotojų ar tarp darbuotojų ir administracijos atstovų – </w:t>
      </w:r>
      <w:r w:rsidR="00C40F86" w:rsidRPr="00A47685">
        <w:rPr>
          <w:rFonts w:asciiTheme="majorBidi" w:hAnsiTheme="majorBidi" w:cstheme="majorBidi"/>
          <w:color w:val="000000" w:themeColor="text1"/>
          <w:lang w:val="lt-LT" w:eastAsia="lt-LT"/>
        </w:rPr>
        <w:t xml:space="preserve">Pranešimų pateikimo ir reagavimo į juos schema pateikiama Aprašo </w:t>
      </w:r>
      <w:r w:rsidR="007165EA" w:rsidRPr="00A47685">
        <w:rPr>
          <w:rFonts w:asciiTheme="majorBidi" w:hAnsiTheme="majorBidi" w:cstheme="majorBidi"/>
          <w:color w:val="000000" w:themeColor="text1"/>
          <w:lang w:val="lt-LT" w:eastAsia="lt-LT"/>
        </w:rPr>
        <w:t>1</w:t>
      </w:r>
      <w:r w:rsidR="00C40F86" w:rsidRPr="00A47685">
        <w:rPr>
          <w:rFonts w:asciiTheme="majorBidi" w:hAnsiTheme="majorBidi" w:cstheme="majorBidi"/>
          <w:color w:val="000000" w:themeColor="text1"/>
          <w:lang w:val="lt-LT" w:eastAsia="lt-LT"/>
        </w:rPr>
        <w:t xml:space="preserve"> priede.</w:t>
      </w:r>
    </w:p>
    <w:p w14:paraId="2DB60160" w14:textId="1E95C90B" w:rsidR="00C40F86" w:rsidRPr="00A47685" w:rsidRDefault="00C40F86" w:rsidP="00AB45CB">
      <w:pPr>
        <w:pStyle w:val="Sraopastraipa"/>
        <w:numPr>
          <w:ilvl w:val="0"/>
          <w:numId w:val="7"/>
        </w:numPr>
        <w:tabs>
          <w:tab w:val="left" w:pos="1134"/>
        </w:tabs>
        <w:ind w:left="0" w:firstLine="567"/>
        <w:jc w:val="both"/>
        <w:rPr>
          <w:rFonts w:asciiTheme="majorBidi" w:hAnsiTheme="majorBidi" w:cstheme="majorBidi"/>
          <w:color w:val="000000" w:themeColor="text1"/>
          <w:lang w:val="lt-LT" w:eastAsia="lt-LT"/>
        </w:rPr>
      </w:pPr>
      <w:r w:rsidRPr="00A47685">
        <w:rPr>
          <w:noProof/>
          <w:color w:val="221F20"/>
          <w:lang w:val="lt-LT"/>
        </w:rPr>
        <w:t xml:space="preserve">Pranešimas pateikiamas Aprašo </w:t>
      </w:r>
      <w:r w:rsidR="00130124" w:rsidRPr="00A47685">
        <w:rPr>
          <w:noProof/>
          <w:color w:val="221F20"/>
          <w:lang w:val="lt-LT"/>
        </w:rPr>
        <w:t>23</w:t>
      </w:r>
      <w:r w:rsidRPr="00A47685">
        <w:rPr>
          <w:noProof/>
          <w:color w:val="221F20"/>
          <w:lang w:val="lt-LT"/>
        </w:rPr>
        <w:t xml:space="preserve"> punkte nurodytam </w:t>
      </w:r>
      <w:r w:rsidR="00130124" w:rsidRPr="00A47685">
        <w:rPr>
          <w:noProof/>
          <w:color w:val="221F20"/>
          <w:lang w:val="lt-LT"/>
        </w:rPr>
        <w:t>Mokyklos patikėtiniui</w:t>
      </w:r>
      <w:r w:rsidR="007165EA" w:rsidRPr="00A47685">
        <w:rPr>
          <w:noProof/>
          <w:color w:val="221F20"/>
          <w:lang w:val="lt-LT"/>
        </w:rPr>
        <w:t xml:space="preserve"> arba Mokyklos direktoriui</w:t>
      </w:r>
      <w:r w:rsidRPr="00A47685">
        <w:rPr>
          <w:noProof/>
          <w:color w:val="221F20"/>
          <w:lang w:val="lt-LT"/>
        </w:rPr>
        <w:t xml:space="preserve">; jei galimai smurtaujantis asmuo yra </w:t>
      </w:r>
      <w:r w:rsidR="00130124" w:rsidRPr="00A47685">
        <w:rPr>
          <w:noProof/>
          <w:color w:val="221F20"/>
          <w:lang w:val="lt-LT"/>
        </w:rPr>
        <w:t>Mokyklos</w:t>
      </w:r>
      <w:r w:rsidRPr="00A47685">
        <w:rPr>
          <w:noProof/>
          <w:color w:val="221F20"/>
          <w:lang w:val="lt-LT"/>
        </w:rPr>
        <w:t xml:space="preserve"> </w:t>
      </w:r>
      <w:r w:rsidR="00130124" w:rsidRPr="00A47685">
        <w:rPr>
          <w:noProof/>
          <w:color w:val="221F20"/>
          <w:lang w:val="lt-LT"/>
        </w:rPr>
        <w:t xml:space="preserve">direktorius – švietimo, mokslo ir sporto ministrui </w:t>
      </w:r>
      <w:r w:rsidRPr="00A47685">
        <w:rPr>
          <w:noProof/>
          <w:color w:val="221F20"/>
          <w:lang w:val="lt-LT"/>
        </w:rPr>
        <w:t xml:space="preserve">arba Valstybinei darbo inspekcijai. </w:t>
      </w:r>
    </w:p>
    <w:p w14:paraId="3A5F92D2" w14:textId="32F75CA6" w:rsidR="00C40F86" w:rsidRPr="00A47685" w:rsidRDefault="00C40F86" w:rsidP="00AB45CB">
      <w:pPr>
        <w:pStyle w:val="Sraopastraipa"/>
        <w:numPr>
          <w:ilvl w:val="0"/>
          <w:numId w:val="7"/>
        </w:numPr>
        <w:ind w:left="0" w:firstLine="567"/>
        <w:jc w:val="both"/>
        <w:rPr>
          <w:noProof/>
          <w:color w:val="221F20"/>
          <w:lang w:val="lt-LT"/>
        </w:rPr>
      </w:pPr>
      <w:r w:rsidRPr="00A47685">
        <w:rPr>
          <w:noProof/>
          <w:color w:val="221F20"/>
          <w:lang w:val="lt-LT"/>
        </w:rPr>
        <w:t xml:space="preserve">Pranešimas teikiamas popierine forma arba elektroniniu paštu </w:t>
      </w:r>
      <w:hyperlink r:id="rId5" w:history="1">
        <w:r w:rsidR="007165EA" w:rsidRPr="00A47685">
          <w:rPr>
            <w:rStyle w:val="Hipersaitas"/>
            <w:shd w:val="clear" w:color="auto" w:fill="FFFFFF"/>
            <w:lang w:val="lt-LT"/>
          </w:rPr>
          <w:t>buivydiskiumok@yahoo.com</w:t>
        </w:r>
      </w:hyperlink>
      <w:r w:rsidR="007165EA" w:rsidRPr="00A47685">
        <w:rPr>
          <w:rStyle w:val="Hipersaitas"/>
          <w:shd w:val="clear" w:color="auto" w:fill="FFFFFF"/>
          <w:lang w:val="lt-LT"/>
        </w:rPr>
        <w:t>.</w:t>
      </w:r>
      <w:r w:rsidR="00130124" w:rsidRPr="00A47685">
        <w:rPr>
          <w:color w:val="242424"/>
          <w:shd w:val="clear" w:color="auto" w:fill="FFFFFF"/>
          <w:lang w:val="lt-LT"/>
        </w:rPr>
        <w:t xml:space="preserve"> </w:t>
      </w:r>
      <w:r w:rsidRPr="00A47685">
        <w:rPr>
          <w:noProof/>
          <w:lang w:val="lt-LT"/>
        </w:rPr>
        <w:t xml:space="preserve">Pranešimas gali būti laisvos formos arba Aprašo </w:t>
      </w:r>
      <w:r w:rsidR="007165EA" w:rsidRPr="00A47685">
        <w:rPr>
          <w:noProof/>
          <w:lang w:val="lt-LT"/>
        </w:rPr>
        <w:t>2</w:t>
      </w:r>
      <w:r w:rsidRPr="00A47685">
        <w:rPr>
          <w:noProof/>
          <w:lang w:val="lt-LT"/>
        </w:rPr>
        <w:t xml:space="preserve"> priede patvirtintos formos.</w:t>
      </w:r>
    </w:p>
    <w:p w14:paraId="7F905F0C" w14:textId="04D01A1C" w:rsidR="00C40F86" w:rsidRPr="00A47685" w:rsidRDefault="00C40F86" w:rsidP="00AB45CB">
      <w:pPr>
        <w:pStyle w:val="Sraopastraipa"/>
        <w:numPr>
          <w:ilvl w:val="0"/>
          <w:numId w:val="7"/>
        </w:numPr>
        <w:ind w:left="0" w:firstLine="567"/>
        <w:jc w:val="both"/>
        <w:rPr>
          <w:noProof/>
          <w:lang w:val="lt-LT"/>
        </w:rPr>
      </w:pPr>
      <w:r w:rsidRPr="00A47685">
        <w:rPr>
          <w:noProof/>
          <w:lang w:val="lt-LT"/>
        </w:rPr>
        <w:t>Pranešime rekomenduojama nurodyti: įvykio (-ų) datą (-as), vietą (-as), aplinkybes; asmenį (-is), kuris (-ie) netinkamai elgėsi; galimus liudininkus (nurodant vardą, pavardę, pareigas); pateikti įrodymus.</w:t>
      </w:r>
    </w:p>
    <w:p w14:paraId="609B4A9D" w14:textId="4F581C80" w:rsidR="00C40F86" w:rsidRPr="00A47685" w:rsidRDefault="00130124" w:rsidP="00AB45CB">
      <w:pPr>
        <w:pStyle w:val="Sraopastraipa"/>
        <w:numPr>
          <w:ilvl w:val="0"/>
          <w:numId w:val="7"/>
        </w:numPr>
        <w:ind w:left="0" w:firstLine="567"/>
        <w:jc w:val="both"/>
        <w:rPr>
          <w:noProof/>
          <w:color w:val="221F20"/>
          <w:lang w:val="lt-LT"/>
        </w:rPr>
      </w:pPr>
      <w:r w:rsidRPr="00A47685">
        <w:rPr>
          <w:noProof/>
          <w:color w:val="221F20"/>
          <w:lang w:val="lt-LT"/>
        </w:rPr>
        <w:t xml:space="preserve">Mokyklos </w:t>
      </w:r>
      <w:r w:rsidR="00C40F86" w:rsidRPr="00A47685">
        <w:rPr>
          <w:noProof/>
          <w:color w:val="221F20"/>
          <w:lang w:val="lt-LT"/>
        </w:rPr>
        <w:t xml:space="preserve">patikėtinis nedelsiant, bet ne vėliau kaip per vieną darbo dieną perduoda pranešimą </w:t>
      </w:r>
      <w:r w:rsidRPr="00A47685">
        <w:rPr>
          <w:noProof/>
          <w:color w:val="221F20"/>
          <w:lang w:val="lt-LT"/>
        </w:rPr>
        <w:t>Mokyklos</w:t>
      </w:r>
      <w:r w:rsidR="00C40F86" w:rsidRPr="00A47685">
        <w:rPr>
          <w:noProof/>
          <w:color w:val="221F20"/>
          <w:lang w:val="lt-LT"/>
        </w:rPr>
        <w:t xml:space="preserve"> direktoriui.</w:t>
      </w:r>
    </w:p>
    <w:p w14:paraId="408A6198" w14:textId="289EBE1C" w:rsidR="00C40F86" w:rsidRPr="00A47685" w:rsidRDefault="00130124" w:rsidP="00AB45CB">
      <w:pPr>
        <w:pStyle w:val="Sraopastraipa"/>
        <w:numPr>
          <w:ilvl w:val="0"/>
          <w:numId w:val="7"/>
        </w:numPr>
        <w:ind w:left="0" w:firstLine="567"/>
        <w:jc w:val="both"/>
        <w:rPr>
          <w:noProof/>
          <w:color w:val="221F20"/>
          <w:lang w:val="lt-LT"/>
        </w:rPr>
      </w:pPr>
      <w:r w:rsidRPr="00A47685">
        <w:rPr>
          <w:noProof/>
          <w:color w:val="221F20"/>
          <w:lang w:val="lt-LT"/>
        </w:rPr>
        <w:t>Mokyklos direktorius</w:t>
      </w:r>
      <w:r w:rsidR="00C40F86" w:rsidRPr="00A47685">
        <w:rPr>
          <w:noProof/>
          <w:color w:val="221F20"/>
          <w:lang w:val="lt-LT"/>
        </w:rPr>
        <w:t xml:space="preserve"> pranešimą perduoda nagrinėti </w:t>
      </w:r>
      <w:r w:rsidR="001C34E6" w:rsidRPr="00A47685">
        <w:rPr>
          <w:noProof/>
          <w:color w:val="221F20"/>
          <w:lang w:val="lt-LT"/>
        </w:rPr>
        <w:t>Mokyklos direktoriaus įsakymu sudarytai k</w:t>
      </w:r>
      <w:proofErr w:type="spellStart"/>
      <w:r w:rsidR="00C40F86" w:rsidRPr="00A47685">
        <w:rPr>
          <w:color w:val="000000" w:themeColor="text1"/>
          <w:kern w:val="2"/>
          <w:lang w:val="lt-LT" w:eastAsia="lt-LT"/>
        </w:rPr>
        <w:t>omisijai</w:t>
      </w:r>
      <w:proofErr w:type="spellEnd"/>
      <w:r w:rsidR="00C40F86" w:rsidRPr="00A47685">
        <w:rPr>
          <w:color w:val="000000" w:themeColor="text1"/>
          <w:kern w:val="2"/>
          <w:lang w:val="lt-LT" w:eastAsia="lt-LT"/>
        </w:rPr>
        <w:t xml:space="preserve"> </w:t>
      </w:r>
      <w:r w:rsidR="00C40F86" w:rsidRPr="00A47685">
        <w:rPr>
          <w:rFonts w:asciiTheme="majorBidi" w:hAnsiTheme="majorBidi" w:cstheme="majorBidi"/>
          <w:color w:val="000000" w:themeColor="text1"/>
          <w:lang w:val="lt-LT" w:eastAsia="lt-LT"/>
        </w:rPr>
        <w:t xml:space="preserve">smurto ar priekabiavimo atvejams tirti (toliau – </w:t>
      </w:r>
      <w:r w:rsidR="001C34E6" w:rsidRPr="00A47685">
        <w:rPr>
          <w:rFonts w:asciiTheme="majorBidi" w:hAnsiTheme="majorBidi" w:cstheme="majorBidi"/>
          <w:color w:val="000000" w:themeColor="text1"/>
          <w:lang w:val="lt-LT" w:eastAsia="lt-LT"/>
        </w:rPr>
        <w:t>K</w:t>
      </w:r>
      <w:r w:rsidR="00C40F86" w:rsidRPr="00A47685">
        <w:rPr>
          <w:rFonts w:asciiTheme="majorBidi" w:hAnsiTheme="majorBidi" w:cstheme="majorBidi"/>
          <w:color w:val="000000" w:themeColor="text1"/>
          <w:lang w:val="lt-LT" w:eastAsia="lt-LT"/>
        </w:rPr>
        <w:t>omisija)</w:t>
      </w:r>
      <w:r w:rsidR="00C40F86" w:rsidRPr="00A47685">
        <w:rPr>
          <w:noProof/>
          <w:color w:val="221F20"/>
          <w:lang w:val="lt-LT"/>
        </w:rPr>
        <w:t>.</w:t>
      </w:r>
    </w:p>
    <w:p w14:paraId="17CEE807" w14:textId="0DBA9B53" w:rsidR="00C40F86" w:rsidRPr="00A47685" w:rsidRDefault="001C34E6" w:rsidP="00AB45CB">
      <w:pPr>
        <w:pStyle w:val="Sraopastraipa"/>
        <w:numPr>
          <w:ilvl w:val="0"/>
          <w:numId w:val="7"/>
        </w:numPr>
        <w:ind w:left="0" w:firstLine="567"/>
        <w:jc w:val="both"/>
        <w:rPr>
          <w:lang w:val="lt-LT" w:eastAsia="lt-LT"/>
        </w:rPr>
      </w:pPr>
      <w:r w:rsidRPr="00A47685">
        <w:rPr>
          <w:rFonts w:asciiTheme="majorBidi" w:hAnsiTheme="majorBidi" w:cstheme="majorBidi"/>
          <w:color w:val="000000" w:themeColor="text1"/>
          <w:lang w:val="lt-LT" w:eastAsia="lt-LT"/>
        </w:rPr>
        <w:t xml:space="preserve">Mokyklos </w:t>
      </w:r>
      <w:r w:rsidR="00C40F86" w:rsidRPr="00A47685">
        <w:rPr>
          <w:kern w:val="2"/>
          <w:lang w:val="lt-LT" w:eastAsia="lt-LT"/>
        </w:rPr>
        <w:t xml:space="preserve">direktorius, </w:t>
      </w:r>
      <w:r w:rsidR="00C40F86" w:rsidRPr="00A47685">
        <w:rPr>
          <w:noProof/>
          <w:color w:val="221F20"/>
          <w:lang w:val="lt-LT"/>
        </w:rPr>
        <w:t xml:space="preserve">suderinęs su darbo taryba, </w:t>
      </w:r>
      <w:r w:rsidR="00C40F86" w:rsidRPr="00A47685">
        <w:rPr>
          <w:kern w:val="2"/>
          <w:lang w:val="lt-LT" w:eastAsia="lt-LT"/>
        </w:rPr>
        <w:t>paskiria darbuotoją, atsakingą už smurto ir priekabiavimo prevencijos įstaigoje įgyvendinimą, – patikėtinį.</w:t>
      </w:r>
    </w:p>
    <w:p w14:paraId="77A805EB" w14:textId="6D875C1F" w:rsidR="00C40F86" w:rsidRPr="00A47685" w:rsidRDefault="00C40F86" w:rsidP="00AB45CB">
      <w:pPr>
        <w:pStyle w:val="Sraopastraipa"/>
        <w:numPr>
          <w:ilvl w:val="0"/>
          <w:numId w:val="7"/>
        </w:numPr>
        <w:ind w:left="0" w:firstLine="567"/>
        <w:jc w:val="both"/>
        <w:rPr>
          <w:lang w:val="lt-LT" w:eastAsia="lt-LT"/>
        </w:rPr>
      </w:pPr>
      <w:r w:rsidRPr="00A47685">
        <w:rPr>
          <w:kern w:val="2"/>
          <w:lang w:val="lt-LT" w:eastAsia="lt-LT"/>
        </w:rPr>
        <w:t>Patikėtinis:</w:t>
      </w:r>
    </w:p>
    <w:p w14:paraId="03F7FD1D" w14:textId="27CF19E4" w:rsidR="00C40F86" w:rsidRPr="00A47685" w:rsidRDefault="00C40F86" w:rsidP="00AB45CB">
      <w:pPr>
        <w:pStyle w:val="Sraopastraipa"/>
        <w:numPr>
          <w:ilvl w:val="1"/>
          <w:numId w:val="7"/>
        </w:numPr>
        <w:ind w:left="0" w:firstLine="567"/>
        <w:jc w:val="both"/>
        <w:rPr>
          <w:noProof/>
          <w:color w:val="221F20"/>
          <w:lang w:val="lt-LT"/>
        </w:rPr>
      </w:pPr>
      <w:r w:rsidRPr="00A47685">
        <w:rPr>
          <w:noProof/>
          <w:color w:val="221F20"/>
          <w:lang w:val="lt-LT"/>
        </w:rPr>
        <w:t>išklauso darbuotojų pastebėjimus ir konsultuoja juos dėl Aprašo nuostatų taikymo arba galimo šių nuostatų pažeidimo;</w:t>
      </w:r>
    </w:p>
    <w:p w14:paraId="5BB5F502" w14:textId="641D073D" w:rsidR="00C40F86" w:rsidRPr="00A47685" w:rsidRDefault="00C40F86" w:rsidP="00AB45CB">
      <w:pPr>
        <w:pStyle w:val="Sraopastraipa"/>
        <w:numPr>
          <w:ilvl w:val="1"/>
          <w:numId w:val="7"/>
        </w:numPr>
        <w:ind w:left="0" w:firstLine="567"/>
        <w:jc w:val="both"/>
        <w:rPr>
          <w:noProof/>
          <w:color w:val="221F20"/>
          <w:lang w:val="lt-LT"/>
        </w:rPr>
      </w:pPr>
      <w:r w:rsidRPr="00A47685">
        <w:rPr>
          <w:noProof/>
          <w:color w:val="221F20"/>
          <w:lang w:val="lt-LT"/>
        </w:rPr>
        <w:t>prireikus konsultuojasi su reikiamais kompetentingais specialistais ir institucijomis, nustato išorės specialistų paslaugų (pavyzdžiui, psichologo paslaugų) poreikį;</w:t>
      </w:r>
    </w:p>
    <w:p w14:paraId="6E8545C2" w14:textId="6FE967A1" w:rsidR="00C40F86" w:rsidRPr="00A47685" w:rsidRDefault="00C40F86" w:rsidP="00AB45CB">
      <w:pPr>
        <w:pStyle w:val="Sraopastraipa"/>
        <w:numPr>
          <w:ilvl w:val="1"/>
          <w:numId w:val="7"/>
        </w:numPr>
        <w:ind w:left="0" w:firstLine="567"/>
        <w:jc w:val="both"/>
        <w:rPr>
          <w:noProof/>
          <w:color w:val="221F20"/>
          <w:lang w:val="lt-LT"/>
        </w:rPr>
      </w:pPr>
      <w:r w:rsidRPr="00A47685">
        <w:rPr>
          <w:noProof/>
          <w:color w:val="221F20"/>
          <w:lang w:val="lt-LT"/>
        </w:rPr>
        <w:t>registruoja pranešimus, komisijos protokolus ir tyrimo ataskait</w:t>
      </w:r>
      <w:r w:rsidR="00EB0554" w:rsidRPr="00A47685">
        <w:rPr>
          <w:noProof/>
          <w:color w:val="221F20"/>
          <w:lang w:val="lt-LT"/>
        </w:rPr>
        <w:t>as</w:t>
      </w:r>
      <w:r w:rsidRPr="00A47685">
        <w:rPr>
          <w:noProof/>
          <w:color w:val="221F20"/>
          <w:lang w:val="lt-LT"/>
        </w:rPr>
        <w:t>, pažymėdamas „Konfidencialu“. Šie dokumentai saugomi 5 metus;</w:t>
      </w:r>
    </w:p>
    <w:p w14:paraId="09D2233C" w14:textId="04FA8D87" w:rsidR="00C40F86" w:rsidRPr="00A47685" w:rsidRDefault="00C40F86" w:rsidP="00AB45CB">
      <w:pPr>
        <w:pStyle w:val="Sraopastraipa"/>
        <w:numPr>
          <w:ilvl w:val="1"/>
          <w:numId w:val="7"/>
        </w:numPr>
        <w:ind w:left="0" w:firstLine="567"/>
        <w:jc w:val="both"/>
        <w:rPr>
          <w:noProof/>
          <w:color w:val="221F20"/>
          <w:lang w:val="lt-LT"/>
        </w:rPr>
      </w:pPr>
      <w:r w:rsidRPr="00A47685">
        <w:rPr>
          <w:noProof/>
          <w:color w:val="221F20"/>
          <w:lang w:val="lt-LT"/>
        </w:rPr>
        <w:t>gautus pranešimus iš elektroninio pašto dėžutės ištrina ne vėliau kaip per 3 darbo dienas nuo jų gavimo;</w:t>
      </w:r>
    </w:p>
    <w:p w14:paraId="5D9E5CBB" w14:textId="0B5CA580" w:rsidR="00C40F86" w:rsidRPr="00A47685" w:rsidRDefault="00C40F86" w:rsidP="00AB45CB">
      <w:pPr>
        <w:pStyle w:val="Sraopastraipa"/>
        <w:numPr>
          <w:ilvl w:val="1"/>
          <w:numId w:val="7"/>
        </w:numPr>
        <w:ind w:left="0" w:firstLine="567"/>
        <w:jc w:val="both"/>
        <w:rPr>
          <w:noProof/>
          <w:color w:val="221F20"/>
          <w:lang w:val="lt-LT"/>
        </w:rPr>
      </w:pPr>
      <w:r w:rsidRPr="00A47685">
        <w:rPr>
          <w:noProof/>
          <w:color w:val="221F20"/>
          <w:lang w:val="lt-LT"/>
        </w:rPr>
        <w:t xml:space="preserve">apie pradėtą tyrimą ir </w:t>
      </w:r>
      <w:r w:rsidR="00EB0554" w:rsidRPr="00A47685">
        <w:rPr>
          <w:noProof/>
          <w:color w:val="221F20"/>
          <w:lang w:val="lt-LT"/>
        </w:rPr>
        <w:t>Mokyklos</w:t>
      </w:r>
      <w:r w:rsidR="001D1D9B" w:rsidRPr="00A47685">
        <w:rPr>
          <w:noProof/>
          <w:color w:val="221F20"/>
          <w:lang w:val="lt-LT"/>
        </w:rPr>
        <w:t xml:space="preserve"> </w:t>
      </w:r>
      <w:r w:rsidRPr="00A47685">
        <w:rPr>
          <w:noProof/>
          <w:color w:val="221F20"/>
          <w:lang w:val="lt-LT"/>
        </w:rPr>
        <w:t>direktoriaus priimtą sprendimą dėl atlikto tyrimo rezultatų raštu informuoja pranešimą pateikusį darbuotoją, skundžiamą darbuotoją ir jų tiesioginius vadovus;</w:t>
      </w:r>
    </w:p>
    <w:p w14:paraId="1F586B05" w14:textId="4194A918" w:rsidR="00C40F86" w:rsidRPr="00A47685" w:rsidRDefault="00C40F86" w:rsidP="00AB45CB">
      <w:pPr>
        <w:pStyle w:val="Sraopastraipa"/>
        <w:numPr>
          <w:ilvl w:val="1"/>
          <w:numId w:val="7"/>
        </w:numPr>
        <w:ind w:left="0" w:firstLine="567"/>
        <w:jc w:val="both"/>
        <w:rPr>
          <w:noProof/>
          <w:color w:val="221F20"/>
          <w:lang w:val="lt-LT"/>
        </w:rPr>
      </w:pPr>
      <w:r w:rsidRPr="00A47685">
        <w:rPr>
          <w:noProof/>
          <w:color w:val="221F20"/>
          <w:lang w:val="lt-LT"/>
        </w:rPr>
        <w:t>atlieka išnagrinėtų smurto ir priekabiavimo atvejų ir dėl jų priimtų sprendimų stebėseną;</w:t>
      </w:r>
    </w:p>
    <w:p w14:paraId="1E0E66AD" w14:textId="0E6999E6" w:rsidR="00C40F86" w:rsidRPr="00A47685" w:rsidRDefault="00C40F86" w:rsidP="00AB45CB">
      <w:pPr>
        <w:pStyle w:val="Sraopastraipa"/>
        <w:numPr>
          <w:ilvl w:val="1"/>
          <w:numId w:val="7"/>
        </w:numPr>
        <w:ind w:left="0" w:firstLine="567"/>
        <w:jc w:val="both"/>
        <w:rPr>
          <w:noProof/>
          <w:color w:val="221F20"/>
          <w:lang w:val="lt-LT"/>
        </w:rPr>
      </w:pPr>
      <w:r w:rsidRPr="00A47685">
        <w:rPr>
          <w:noProof/>
          <w:color w:val="221F20"/>
          <w:lang w:val="lt-LT"/>
        </w:rPr>
        <w:t xml:space="preserve">atsižvelgdamas į stebėsenos rezultatus, teikia pasiūlymus </w:t>
      </w:r>
      <w:r w:rsidR="003D0FF3" w:rsidRPr="00A47685">
        <w:rPr>
          <w:noProof/>
          <w:color w:val="221F20"/>
          <w:lang w:val="lt-LT"/>
        </w:rPr>
        <w:t>Mokyklos</w:t>
      </w:r>
      <w:r w:rsidRPr="00A47685">
        <w:rPr>
          <w:noProof/>
          <w:color w:val="221F20"/>
          <w:lang w:val="lt-LT"/>
        </w:rPr>
        <w:t xml:space="preserve"> direktoriui dėl Aprašo nuostatų tobulinimo.</w:t>
      </w:r>
    </w:p>
    <w:p w14:paraId="2985B5BE" w14:textId="7A10C4EB" w:rsidR="00C40F86" w:rsidRPr="00A47685" w:rsidRDefault="00C40F86" w:rsidP="00AB45CB">
      <w:pPr>
        <w:pStyle w:val="Sraopastraipa"/>
        <w:numPr>
          <w:ilvl w:val="0"/>
          <w:numId w:val="7"/>
        </w:numPr>
        <w:tabs>
          <w:tab w:val="left" w:pos="1134"/>
        </w:tabs>
        <w:ind w:left="0" w:firstLine="567"/>
        <w:jc w:val="both"/>
        <w:rPr>
          <w:rFonts w:asciiTheme="majorBidi" w:hAnsiTheme="majorBidi" w:cstheme="majorBidi"/>
          <w:color w:val="000000" w:themeColor="text1"/>
          <w:lang w:val="lt-LT" w:eastAsia="lt-LT"/>
        </w:rPr>
      </w:pPr>
      <w:r w:rsidRPr="00A47685">
        <w:rPr>
          <w:rFonts w:asciiTheme="majorBidi" w:hAnsiTheme="majorBidi" w:cstheme="majorBidi"/>
          <w:color w:val="000000" w:themeColor="text1"/>
          <w:lang w:val="lt-LT" w:eastAsia="lt-LT"/>
        </w:rPr>
        <w:t>Komisija sudaroma iš</w:t>
      </w:r>
      <w:r w:rsidRPr="00A47685">
        <w:rPr>
          <w:color w:val="000000" w:themeColor="text1"/>
          <w:kern w:val="2"/>
          <w:lang w:val="lt-LT" w:eastAsia="lt-LT"/>
        </w:rPr>
        <w:t xml:space="preserve"> 3</w:t>
      </w:r>
      <w:r w:rsidRPr="00A47685">
        <w:rPr>
          <w:noProof/>
          <w:color w:val="221F20"/>
          <w:lang w:val="lt-LT"/>
        </w:rPr>
        <w:t>–</w:t>
      </w:r>
      <w:r w:rsidR="003D0FF3" w:rsidRPr="00A47685">
        <w:rPr>
          <w:noProof/>
          <w:color w:val="221F20"/>
          <w:lang w:val="lt-LT"/>
        </w:rPr>
        <w:t>5</w:t>
      </w:r>
      <w:r w:rsidRPr="00A47685">
        <w:rPr>
          <w:color w:val="000000" w:themeColor="text1"/>
          <w:kern w:val="2"/>
          <w:lang w:val="lt-LT" w:eastAsia="lt-LT"/>
        </w:rPr>
        <w:t xml:space="preserve"> darbuotojų. </w:t>
      </w:r>
      <w:r w:rsidRPr="00A47685">
        <w:rPr>
          <w:noProof/>
          <w:color w:val="221F20"/>
          <w:lang w:val="lt-LT"/>
        </w:rPr>
        <w:t>Pagrindinės komisijos funkcijos:</w:t>
      </w:r>
    </w:p>
    <w:p w14:paraId="099A0B06" w14:textId="1DBAE167" w:rsidR="00C40F86" w:rsidRPr="00A47685" w:rsidRDefault="00C40F86" w:rsidP="00AB45CB">
      <w:pPr>
        <w:pStyle w:val="Sraopastraipa"/>
        <w:numPr>
          <w:ilvl w:val="1"/>
          <w:numId w:val="7"/>
        </w:numPr>
        <w:tabs>
          <w:tab w:val="left" w:pos="1134"/>
        </w:tabs>
        <w:ind w:left="0" w:firstLine="567"/>
        <w:jc w:val="both"/>
        <w:rPr>
          <w:rFonts w:asciiTheme="majorBidi" w:hAnsiTheme="majorBidi" w:cstheme="majorBidi"/>
          <w:color w:val="000000" w:themeColor="text1"/>
          <w:lang w:val="lt-LT" w:eastAsia="lt-LT"/>
        </w:rPr>
      </w:pPr>
      <w:r w:rsidRPr="00A47685">
        <w:rPr>
          <w:rFonts w:asciiTheme="majorBidi" w:hAnsiTheme="majorBidi" w:cstheme="majorBidi"/>
          <w:color w:val="000000" w:themeColor="text1"/>
          <w:lang w:val="lt-LT" w:eastAsia="lt-LT"/>
        </w:rPr>
        <w:t xml:space="preserve">apklausti pranešimą pateikusį asmenį ir asmenį, kurio elgesys skundžiamas (šalys apklausiamos atskirai), taip pat kitus asmenis, galinčius suteikti papildomos informacijos (jei to pageidauja pranešimą pateikęs asmuo). Visos apklausos turi būti protokoluojamos </w:t>
      </w:r>
      <w:r w:rsidR="003D0FF3" w:rsidRPr="00A47685">
        <w:rPr>
          <w:rFonts w:asciiTheme="majorBidi" w:hAnsiTheme="majorBidi" w:cstheme="majorBidi"/>
          <w:color w:val="000000" w:themeColor="text1"/>
          <w:lang w:val="lt-LT" w:eastAsia="lt-LT"/>
        </w:rPr>
        <w:t>K</w:t>
      </w:r>
      <w:r w:rsidRPr="00A47685">
        <w:rPr>
          <w:rFonts w:asciiTheme="majorBidi" w:hAnsiTheme="majorBidi" w:cstheme="majorBidi"/>
          <w:color w:val="000000" w:themeColor="text1"/>
          <w:lang w:val="lt-LT" w:eastAsia="lt-LT"/>
        </w:rPr>
        <w:t>omisijos pasirinkta forma</w:t>
      </w:r>
      <w:r w:rsidR="003D0FF3" w:rsidRPr="00A47685">
        <w:rPr>
          <w:rFonts w:asciiTheme="majorBidi" w:hAnsiTheme="majorBidi" w:cstheme="majorBidi"/>
          <w:color w:val="000000" w:themeColor="text1"/>
          <w:lang w:val="lt-LT" w:eastAsia="lt-LT"/>
        </w:rPr>
        <w:t xml:space="preserve"> (raštu ar įrašant pokalbį)</w:t>
      </w:r>
      <w:r w:rsidRPr="00A47685">
        <w:rPr>
          <w:rFonts w:asciiTheme="majorBidi" w:hAnsiTheme="majorBidi" w:cstheme="majorBidi"/>
          <w:color w:val="000000" w:themeColor="text1"/>
          <w:lang w:val="lt-LT" w:eastAsia="lt-LT"/>
        </w:rPr>
        <w:t>;</w:t>
      </w:r>
    </w:p>
    <w:p w14:paraId="75A5A637" w14:textId="6CEBF750" w:rsidR="00C40F86" w:rsidRPr="00A47685" w:rsidRDefault="00C40F86" w:rsidP="00AB45CB">
      <w:pPr>
        <w:pStyle w:val="Sraopastraipa"/>
        <w:numPr>
          <w:ilvl w:val="1"/>
          <w:numId w:val="7"/>
        </w:numPr>
        <w:tabs>
          <w:tab w:val="left" w:pos="1134"/>
        </w:tabs>
        <w:ind w:left="0" w:firstLine="567"/>
        <w:jc w:val="both"/>
        <w:rPr>
          <w:rFonts w:asciiTheme="majorBidi" w:hAnsiTheme="majorBidi" w:cstheme="majorBidi"/>
          <w:color w:val="000000" w:themeColor="text1"/>
          <w:lang w:val="lt-LT" w:eastAsia="lt-LT"/>
        </w:rPr>
      </w:pPr>
      <w:r w:rsidRPr="00A47685">
        <w:rPr>
          <w:rFonts w:asciiTheme="majorBidi" w:hAnsiTheme="majorBidi" w:cstheme="majorBidi"/>
          <w:color w:val="000000" w:themeColor="text1"/>
          <w:lang w:val="lt-LT" w:eastAsia="lt-LT"/>
        </w:rPr>
        <w:t>surinkti papildomą informaciją, susijusią su pranešimu, išsiaiškinti papildomas įvykio aplinkybes;</w:t>
      </w:r>
    </w:p>
    <w:p w14:paraId="6EE67F4B" w14:textId="6A9EE696" w:rsidR="00C40F86" w:rsidRPr="00A47685" w:rsidRDefault="00C40F86" w:rsidP="00AB45CB">
      <w:pPr>
        <w:pStyle w:val="Sraopastraipa"/>
        <w:numPr>
          <w:ilvl w:val="1"/>
          <w:numId w:val="7"/>
        </w:numPr>
        <w:tabs>
          <w:tab w:val="left" w:pos="1134"/>
        </w:tabs>
        <w:ind w:left="0" w:firstLine="567"/>
        <w:jc w:val="both"/>
        <w:rPr>
          <w:rFonts w:asciiTheme="majorBidi" w:hAnsiTheme="majorBidi" w:cstheme="majorBidi"/>
          <w:color w:val="000000" w:themeColor="text1"/>
          <w:lang w:val="lt-LT" w:eastAsia="lt-LT"/>
        </w:rPr>
      </w:pPr>
      <w:r w:rsidRPr="00A47685">
        <w:rPr>
          <w:rFonts w:asciiTheme="majorBidi" w:hAnsiTheme="majorBidi" w:cstheme="majorBidi"/>
          <w:color w:val="000000" w:themeColor="text1"/>
          <w:lang w:val="lt-LT" w:eastAsia="lt-LT"/>
        </w:rPr>
        <w:t xml:space="preserve">išnagrinėti atvejį per įmanomai trumpiausią laiką (pranešimo nagrinėjimo laikas negali būti ilgesnis nei 20 darbo dienų nuo jo gavimo dienos) ir pateikti rašytinę ataskaitą </w:t>
      </w:r>
      <w:r w:rsidR="003D0FF3" w:rsidRPr="00A47685">
        <w:rPr>
          <w:rFonts w:asciiTheme="majorBidi" w:hAnsiTheme="majorBidi" w:cstheme="majorBidi"/>
          <w:color w:val="000000" w:themeColor="text1"/>
          <w:lang w:val="lt-LT" w:eastAsia="lt-LT"/>
        </w:rPr>
        <w:t>Mokyklos</w:t>
      </w:r>
      <w:r w:rsidRPr="00A47685">
        <w:rPr>
          <w:rFonts w:asciiTheme="majorBidi" w:hAnsiTheme="majorBidi" w:cstheme="majorBidi"/>
          <w:color w:val="000000" w:themeColor="text1"/>
          <w:lang w:val="lt-LT" w:eastAsia="lt-LT"/>
        </w:rPr>
        <w:t xml:space="preserve"> direktoriui.</w:t>
      </w:r>
    </w:p>
    <w:p w14:paraId="1BAE4F11" w14:textId="65A197BC" w:rsidR="00C40F86" w:rsidRPr="00A47685" w:rsidRDefault="00C40F86" w:rsidP="00AB45CB">
      <w:pPr>
        <w:pStyle w:val="Sraopastraipa"/>
        <w:numPr>
          <w:ilvl w:val="0"/>
          <w:numId w:val="7"/>
        </w:numPr>
        <w:tabs>
          <w:tab w:val="left" w:pos="1134"/>
        </w:tabs>
        <w:ind w:left="0" w:firstLine="567"/>
        <w:jc w:val="both"/>
        <w:rPr>
          <w:rFonts w:asciiTheme="majorBidi" w:hAnsiTheme="majorBidi" w:cstheme="majorBidi"/>
          <w:color w:val="000000" w:themeColor="text1"/>
          <w:lang w:val="lt-LT" w:eastAsia="lt-LT"/>
        </w:rPr>
      </w:pPr>
      <w:r w:rsidRPr="00A47685">
        <w:rPr>
          <w:rFonts w:asciiTheme="majorBidi" w:hAnsiTheme="majorBidi" w:cstheme="majorBidi"/>
          <w:color w:val="000000" w:themeColor="text1"/>
          <w:lang w:val="lt-LT" w:eastAsia="lt-LT"/>
        </w:rPr>
        <w:t>Tiriant įtariamo smurto ar priekabiavimo atvejus, laikomasi šių pranešimo nagrinėjimo principų:</w:t>
      </w:r>
    </w:p>
    <w:p w14:paraId="091C0B88" w14:textId="0041DB99" w:rsidR="00C40F86" w:rsidRPr="00A47685" w:rsidRDefault="00C40F86" w:rsidP="00AB45CB">
      <w:pPr>
        <w:pStyle w:val="Sraopastraipa"/>
        <w:numPr>
          <w:ilvl w:val="1"/>
          <w:numId w:val="7"/>
        </w:numPr>
        <w:tabs>
          <w:tab w:val="left" w:pos="1134"/>
        </w:tabs>
        <w:ind w:left="0" w:firstLine="567"/>
        <w:jc w:val="both"/>
        <w:rPr>
          <w:rFonts w:asciiTheme="majorBidi" w:hAnsiTheme="majorBidi" w:cstheme="majorBidi"/>
          <w:color w:val="000000" w:themeColor="text1"/>
          <w:lang w:val="lt-LT" w:eastAsia="lt-LT"/>
        </w:rPr>
      </w:pPr>
      <w:r w:rsidRPr="00A47685">
        <w:rPr>
          <w:rFonts w:asciiTheme="majorBidi" w:hAnsiTheme="majorBidi" w:cstheme="majorBidi"/>
          <w:color w:val="000000" w:themeColor="text1"/>
          <w:lang w:val="lt-LT" w:eastAsia="lt-LT"/>
        </w:rPr>
        <w:t>nekaltumo principas – skundžiamas asmuo laikomas nekaltu iki bus priimtas sprendimas dėl jo elgesio;</w:t>
      </w:r>
    </w:p>
    <w:p w14:paraId="13F31768" w14:textId="6F31F3F1" w:rsidR="00C40F86" w:rsidRPr="00A47685" w:rsidRDefault="00C40F86" w:rsidP="00AB45CB">
      <w:pPr>
        <w:pStyle w:val="Sraopastraipa"/>
        <w:numPr>
          <w:ilvl w:val="1"/>
          <w:numId w:val="7"/>
        </w:numPr>
        <w:tabs>
          <w:tab w:val="left" w:pos="1134"/>
        </w:tabs>
        <w:ind w:left="0" w:firstLine="567"/>
        <w:jc w:val="both"/>
        <w:rPr>
          <w:rFonts w:asciiTheme="majorBidi" w:hAnsiTheme="majorBidi" w:cstheme="majorBidi"/>
          <w:color w:val="000000" w:themeColor="text1"/>
          <w:lang w:val="lt-LT" w:eastAsia="lt-LT"/>
        </w:rPr>
      </w:pPr>
      <w:r w:rsidRPr="00A47685">
        <w:rPr>
          <w:rFonts w:asciiTheme="majorBidi" w:hAnsiTheme="majorBidi" w:cstheme="majorBidi"/>
          <w:color w:val="000000" w:themeColor="text1"/>
          <w:lang w:val="lt-LT" w:eastAsia="lt-LT"/>
        </w:rPr>
        <w:t>operatyvumo principas – pranešimas išnagrinėjimas per kuo trumpesnį laiką;</w:t>
      </w:r>
    </w:p>
    <w:p w14:paraId="6FD5B0B1" w14:textId="60D43D2C" w:rsidR="00C40F86" w:rsidRPr="00A47685" w:rsidRDefault="00C40F86" w:rsidP="00AB45CB">
      <w:pPr>
        <w:pStyle w:val="Sraopastraipa"/>
        <w:numPr>
          <w:ilvl w:val="1"/>
          <w:numId w:val="7"/>
        </w:numPr>
        <w:tabs>
          <w:tab w:val="left" w:pos="1134"/>
        </w:tabs>
        <w:ind w:left="0" w:firstLine="567"/>
        <w:jc w:val="both"/>
        <w:rPr>
          <w:rFonts w:asciiTheme="majorBidi" w:hAnsiTheme="majorBidi" w:cstheme="majorBidi"/>
          <w:color w:val="000000" w:themeColor="text1"/>
          <w:lang w:val="lt-LT" w:eastAsia="lt-LT"/>
        </w:rPr>
      </w:pPr>
      <w:r w:rsidRPr="00A47685">
        <w:rPr>
          <w:rFonts w:asciiTheme="majorBidi" w:hAnsiTheme="majorBidi" w:cstheme="majorBidi"/>
          <w:color w:val="000000" w:themeColor="text1"/>
          <w:lang w:val="lt-LT" w:eastAsia="lt-LT"/>
        </w:rPr>
        <w:t>lygiateisiškumo principas – visiems su nagrinėjamu smurto ar priekabiavimo atveju susijusiems asmenims (nukentėjusiajam, skundžiamam darbuotojui, liudininkui) suteikiamos galimybės pateikti paaiškinimus;</w:t>
      </w:r>
    </w:p>
    <w:p w14:paraId="73E8742D" w14:textId="24B2DCAB" w:rsidR="00C40F86" w:rsidRPr="00A47685" w:rsidRDefault="00C40F86" w:rsidP="00AB45CB">
      <w:pPr>
        <w:pStyle w:val="Sraopastraipa"/>
        <w:numPr>
          <w:ilvl w:val="1"/>
          <w:numId w:val="7"/>
        </w:numPr>
        <w:tabs>
          <w:tab w:val="left" w:pos="1134"/>
        </w:tabs>
        <w:ind w:left="0" w:firstLine="567"/>
        <w:jc w:val="both"/>
        <w:rPr>
          <w:rFonts w:asciiTheme="majorBidi" w:hAnsiTheme="majorBidi" w:cstheme="majorBidi"/>
          <w:color w:val="000000" w:themeColor="text1"/>
          <w:lang w:val="lt-LT" w:eastAsia="lt-LT"/>
        </w:rPr>
      </w:pPr>
      <w:r w:rsidRPr="00A47685">
        <w:rPr>
          <w:rFonts w:asciiTheme="majorBidi" w:hAnsiTheme="majorBidi" w:cstheme="majorBidi"/>
          <w:color w:val="000000" w:themeColor="text1"/>
          <w:lang w:val="lt-LT" w:eastAsia="lt-LT"/>
        </w:rPr>
        <w:t>nešališkumo principas – pranešimas nagrinėjamas objektyviai, be išankstinių nuostatų, vadovaujamasi faktais, kiekviena situacija vertinama profesionaliai, objektyviai, išlaikant pagarbų bendravimą su asmeniu, kurio elgesys svarstomas;</w:t>
      </w:r>
    </w:p>
    <w:p w14:paraId="37BDE88C" w14:textId="1BCC2518" w:rsidR="00C40F86" w:rsidRPr="00A47685" w:rsidRDefault="00C40F86" w:rsidP="00AB45CB">
      <w:pPr>
        <w:pStyle w:val="Sraopastraipa"/>
        <w:numPr>
          <w:ilvl w:val="1"/>
          <w:numId w:val="7"/>
        </w:numPr>
        <w:tabs>
          <w:tab w:val="left" w:pos="1134"/>
        </w:tabs>
        <w:ind w:left="0" w:firstLine="567"/>
        <w:jc w:val="both"/>
        <w:rPr>
          <w:rFonts w:asciiTheme="majorBidi" w:hAnsiTheme="majorBidi" w:cstheme="majorBidi"/>
          <w:color w:val="000000" w:themeColor="text1"/>
          <w:lang w:val="lt-LT" w:eastAsia="lt-LT"/>
        </w:rPr>
      </w:pPr>
      <w:r w:rsidRPr="00A47685">
        <w:rPr>
          <w:rFonts w:asciiTheme="majorBidi" w:hAnsiTheme="majorBidi" w:cstheme="majorBidi"/>
          <w:color w:val="000000" w:themeColor="text1"/>
          <w:lang w:val="lt-LT" w:eastAsia="lt-LT"/>
        </w:rPr>
        <w:t>konfidencialumo principas – su tyrimu nesusijusiems asmenims neatskleidžiama jokia informacija, susijusi su pranešimo nagrinėjimu, užtikrinamas pranešimą pateikusio darbuotojo konfidencialumas;</w:t>
      </w:r>
    </w:p>
    <w:p w14:paraId="0B8F02A0" w14:textId="65F2E3D2" w:rsidR="00C40F86" w:rsidRPr="00A47685" w:rsidRDefault="00C40F86" w:rsidP="00AB45CB">
      <w:pPr>
        <w:pStyle w:val="Sraopastraipa"/>
        <w:numPr>
          <w:ilvl w:val="1"/>
          <w:numId w:val="7"/>
        </w:numPr>
        <w:tabs>
          <w:tab w:val="left" w:pos="1134"/>
        </w:tabs>
        <w:ind w:left="0" w:firstLine="567"/>
        <w:jc w:val="both"/>
        <w:rPr>
          <w:rFonts w:asciiTheme="majorBidi" w:hAnsiTheme="majorBidi" w:cstheme="majorBidi"/>
          <w:color w:val="000000" w:themeColor="text1"/>
          <w:lang w:val="lt-LT" w:eastAsia="lt-LT"/>
        </w:rPr>
      </w:pPr>
      <w:r w:rsidRPr="00A47685">
        <w:rPr>
          <w:rFonts w:asciiTheme="majorBidi" w:hAnsiTheme="majorBidi" w:cstheme="majorBidi"/>
          <w:color w:val="000000" w:themeColor="text1"/>
          <w:lang w:val="lt-LT" w:eastAsia="lt-LT"/>
        </w:rPr>
        <w:t>atsakomybės principas – bet koks persekiojimas ar priešiškas elgesys pranešimą pateikusio darbuotojo ar kito susijusio su nagrinėjamu atveju darbuotojo atžvilgiu yra draudžiamas ir laikomas šiurkščiu darbo pareigų pažeidimu.</w:t>
      </w:r>
    </w:p>
    <w:p w14:paraId="08647DB5" w14:textId="7C93CA8C" w:rsidR="00C40F86" w:rsidRPr="00A47685" w:rsidRDefault="003D0FF3" w:rsidP="00AB45CB">
      <w:pPr>
        <w:pStyle w:val="Sraopastraipa"/>
        <w:numPr>
          <w:ilvl w:val="0"/>
          <w:numId w:val="7"/>
        </w:numPr>
        <w:tabs>
          <w:tab w:val="left" w:pos="360"/>
          <w:tab w:val="left" w:pos="1134"/>
        </w:tabs>
        <w:ind w:left="0" w:firstLine="567"/>
        <w:jc w:val="both"/>
        <w:rPr>
          <w:rFonts w:asciiTheme="majorBidi" w:hAnsiTheme="majorBidi" w:cstheme="majorBidi"/>
          <w:color w:val="000000" w:themeColor="text1"/>
          <w:lang w:val="lt-LT" w:eastAsia="lt-LT"/>
        </w:rPr>
      </w:pPr>
      <w:r w:rsidRPr="00A47685">
        <w:rPr>
          <w:rFonts w:asciiTheme="majorBidi" w:hAnsiTheme="majorBidi" w:cstheme="majorBidi"/>
          <w:color w:val="000000" w:themeColor="text1"/>
          <w:lang w:val="lt-LT" w:eastAsia="lt-LT"/>
        </w:rPr>
        <w:t xml:space="preserve">Mokyklos </w:t>
      </w:r>
      <w:r w:rsidR="00C40F86" w:rsidRPr="00A47685">
        <w:rPr>
          <w:rFonts w:asciiTheme="majorBidi" w:hAnsiTheme="majorBidi" w:cstheme="majorBidi"/>
          <w:color w:val="000000" w:themeColor="text1"/>
          <w:lang w:val="lt-LT" w:eastAsia="lt-LT"/>
        </w:rPr>
        <w:t>direktorius, gavęs komisijos ataskaitą, rezoliucija priima sprendimą dėl tolesnių veiksmų ir (ar) priemonių taikymo.</w:t>
      </w:r>
    </w:p>
    <w:p w14:paraId="12374A78" w14:textId="002C8EB3" w:rsidR="00C40F86" w:rsidRPr="00A47685" w:rsidRDefault="003D0FF3" w:rsidP="00AB45CB">
      <w:pPr>
        <w:pStyle w:val="Sraopastraipa"/>
        <w:numPr>
          <w:ilvl w:val="0"/>
          <w:numId w:val="7"/>
        </w:numPr>
        <w:tabs>
          <w:tab w:val="left" w:pos="360"/>
          <w:tab w:val="left" w:pos="1134"/>
        </w:tabs>
        <w:ind w:left="0" w:firstLine="567"/>
        <w:jc w:val="both"/>
        <w:rPr>
          <w:rFonts w:asciiTheme="majorBidi" w:hAnsiTheme="majorBidi" w:cstheme="majorBidi"/>
          <w:color w:val="000000" w:themeColor="text1"/>
          <w:lang w:val="lt-LT" w:eastAsia="lt-LT"/>
        </w:rPr>
      </w:pPr>
      <w:r w:rsidRPr="00A47685">
        <w:rPr>
          <w:rFonts w:asciiTheme="majorBidi" w:hAnsiTheme="majorBidi" w:cstheme="majorBidi"/>
          <w:color w:val="000000" w:themeColor="text1"/>
          <w:lang w:val="lt-LT" w:eastAsia="lt-LT"/>
        </w:rPr>
        <w:t>Jei Mokyklos</w:t>
      </w:r>
      <w:r w:rsidR="00C40F86" w:rsidRPr="00A47685">
        <w:rPr>
          <w:rFonts w:asciiTheme="majorBidi" w:hAnsiTheme="majorBidi" w:cstheme="majorBidi"/>
          <w:color w:val="000000" w:themeColor="text1"/>
          <w:lang w:val="lt-LT" w:eastAsia="lt-LT"/>
        </w:rPr>
        <w:t xml:space="preserve"> direktorius nesiima Apraše nurodytų smurto ir priekabiavimo prevencijos veiksmų ir (ar) priemonių, apie tai informuojama</w:t>
      </w:r>
      <w:r w:rsidRPr="00A47685">
        <w:rPr>
          <w:rFonts w:asciiTheme="majorBidi" w:hAnsiTheme="majorBidi" w:cstheme="majorBidi"/>
          <w:color w:val="000000" w:themeColor="text1"/>
          <w:lang w:val="lt-LT" w:eastAsia="lt-LT"/>
        </w:rPr>
        <w:t xml:space="preserve"> </w:t>
      </w:r>
      <w:r w:rsidR="00C40F86" w:rsidRPr="00A47685">
        <w:rPr>
          <w:rFonts w:asciiTheme="majorBidi" w:hAnsiTheme="majorBidi" w:cstheme="majorBidi"/>
          <w:color w:val="000000" w:themeColor="text1"/>
          <w:lang w:val="lt-LT" w:eastAsia="lt-LT"/>
        </w:rPr>
        <w:t>Valstybinė darbo inspekcija.</w:t>
      </w:r>
    </w:p>
    <w:p w14:paraId="59F1FD6C" w14:textId="486B0B1F" w:rsidR="00C40F86" w:rsidRPr="00A47685" w:rsidRDefault="00C40F86" w:rsidP="00C40F86">
      <w:pPr>
        <w:tabs>
          <w:tab w:val="left" w:pos="1134"/>
        </w:tabs>
        <w:ind w:firstLine="709"/>
        <w:jc w:val="both"/>
        <w:rPr>
          <w:rFonts w:asciiTheme="majorBidi" w:hAnsiTheme="majorBidi" w:cstheme="majorBidi"/>
          <w:color w:val="000000" w:themeColor="text1"/>
          <w:lang w:val="lt-LT" w:eastAsia="lt-LT"/>
        </w:rPr>
      </w:pPr>
    </w:p>
    <w:p w14:paraId="3394075B" w14:textId="78726BA2" w:rsidR="00C40F86" w:rsidRPr="00A47685" w:rsidRDefault="00C40F86" w:rsidP="00C40F86">
      <w:pPr>
        <w:ind w:firstLine="709"/>
        <w:jc w:val="center"/>
        <w:rPr>
          <w:b/>
          <w:bCs/>
          <w:color w:val="000000" w:themeColor="text1"/>
          <w:lang w:val="lt-LT" w:eastAsia="lt-LT"/>
        </w:rPr>
      </w:pPr>
      <w:r w:rsidRPr="00A47685">
        <w:rPr>
          <w:b/>
          <w:bCs/>
          <w:color w:val="000000" w:themeColor="text1"/>
          <w:kern w:val="2"/>
          <w:lang w:val="lt-LT" w:eastAsia="lt-LT"/>
        </w:rPr>
        <w:t>KETVIRTASIS SK</w:t>
      </w:r>
      <w:r w:rsidR="003D0FF3" w:rsidRPr="00A47685">
        <w:rPr>
          <w:b/>
          <w:bCs/>
          <w:color w:val="000000" w:themeColor="text1"/>
          <w:kern w:val="2"/>
          <w:lang w:val="lt-LT" w:eastAsia="lt-LT"/>
        </w:rPr>
        <w:t>YRIUS</w:t>
      </w:r>
    </w:p>
    <w:p w14:paraId="50EAEFD8" w14:textId="77777777" w:rsidR="00C40F86" w:rsidRPr="00A47685" w:rsidRDefault="00C40F86" w:rsidP="00C40F86">
      <w:pPr>
        <w:ind w:firstLine="709"/>
        <w:jc w:val="center"/>
        <w:rPr>
          <w:lang w:val="lt-LT"/>
        </w:rPr>
      </w:pPr>
      <w:r w:rsidRPr="00A47685">
        <w:rPr>
          <w:b/>
          <w:bCs/>
          <w:color w:val="000000" w:themeColor="text1"/>
          <w:kern w:val="2"/>
          <w:lang w:val="lt-LT" w:eastAsia="lt-LT"/>
        </w:rPr>
        <w:t>SMURTO IR PRIEKABIAVIMO PREVENCIJOS VEIKSMAI IR PRIEMONĖS</w:t>
      </w:r>
    </w:p>
    <w:p w14:paraId="60001DBD" w14:textId="77777777" w:rsidR="00C40F86" w:rsidRPr="00A47685" w:rsidRDefault="00C40F86" w:rsidP="00C40F86">
      <w:pPr>
        <w:ind w:firstLine="709"/>
        <w:jc w:val="both"/>
        <w:rPr>
          <w:lang w:val="lt-LT"/>
        </w:rPr>
      </w:pPr>
    </w:p>
    <w:p w14:paraId="7F81C78E" w14:textId="1A223E35" w:rsidR="00C40F86" w:rsidRPr="00A47685" w:rsidRDefault="003D0FF3" w:rsidP="00AB45CB">
      <w:pPr>
        <w:pStyle w:val="Sraopastraipa"/>
        <w:widowControl w:val="0"/>
        <w:numPr>
          <w:ilvl w:val="0"/>
          <w:numId w:val="7"/>
        </w:numPr>
        <w:ind w:left="0" w:right="-142" w:firstLine="567"/>
        <w:jc w:val="both"/>
        <w:rPr>
          <w:color w:val="000000" w:themeColor="text1"/>
          <w:lang w:val="lt-LT" w:eastAsia="lt-LT"/>
        </w:rPr>
      </w:pPr>
      <w:r w:rsidRPr="00A47685">
        <w:rPr>
          <w:color w:val="000000" w:themeColor="text1"/>
          <w:kern w:val="2"/>
          <w:lang w:val="lt-LT" w:eastAsia="lt-LT"/>
        </w:rPr>
        <w:t>Mokykloje</w:t>
      </w:r>
      <w:r w:rsidR="00C40F86" w:rsidRPr="00A47685">
        <w:rPr>
          <w:color w:val="000000" w:themeColor="text1"/>
          <w:kern w:val="2"/>
          <w:lang w:val="lt-LT" w:eastAsia="lt-LT"/>
        </w:rPr>
        <w:t xml:space="preserve"> vykdomi šie smurto ir priekabiavimo prevencijos veiksmai ir (ar) priemonės:</w:t>
      </w:r>
    </w:p>
    <w:p w14:paraId="30D18201" w14:textId="1A221FDC" w:rsidR="00C40F86" w:rsidRPr="00A47685" w:rsidRDefault="00C40F86" w:rsidP="00AB45CB">
      <w:pPr>
        <w:pStyle w:val="Sraopastraipa"/>
        <w:widowControl w:val="0"/>
        <w:numPr>
          <w:ilvl w:val="1"/>
          <w:numId w:val="7"/>
        </w:numPr>
        <w:ind w:left="0" w:right="-142" w:firstLine="567"/>
        <w:jc w:val="both"/>
        <w:rPr>
          <w:color w:val="000000" w:themeColor="text1"/>
          <w:lang w:val="lt-LT" w:eastAsia="lt-LT"/>
        </w:rPr>
      </w:pPr>
      <w:r w:rsidRPr="00A47685">
        <w:rPr>
          <w:color w:val="000000" w:themeColor="text1"/>
          <w:kern w:val="2"/>
          <w:lang w:val="lt-LT" w:eastAsia="lt-LT"/>
        </w:rPr>
        <w:t>psichosocialinės darbo aplinkos gerinimas, užtikrinant, kad su darbu susiję sprendimai būtų pagrįsti teisingumo, sąžiningumo, lygių galimybių ir pagarbos žmogui principais;</w:t>
      </w:r>
    </w:p>
    <w:p w14:paraId="70753E19" w14:textId="61468EE4" w:rsidR="00C40F86" w:rsidRPr="00A47685" w:rsidRDefault="00C40F86" w:rsidP="00AB45CB">
      <w:pPr>
        <w:pStyle w:val="Sraopastraipa"/>
        <w:widowControl w:val="0"/>
        <w:numPr>
          <w:ilvl w:val="1"/>
          <w:numId w:val="7"/>
        </w:numPr>
        <w:ind w:left="0" w:right="-142" w:firstLine="567"/>
        <w:jc w:val="both"/>
        <w:rPr>
          <w:color w:val="000000" w:themeColor="text1"/>
          <w:lang w:val="lt-LT" w:eastAsia="lt-LT"/>
        </w:rPr>
      </w:pPr>
      <w:r w:rsidRPr="00A47685">
        <w:rPr>
          <w:color w:val="000000" w:themeColor="text1"/>
          <w:kern w:val="2"/>
          <w:lang w:val="lt-LT" w:eastAsia="lt-LT"/>
        </w:rPr>
        <w:t>darbo organizavimo tobulinimas, užtikrinant aiškų darbuotojų pareigų ir atsakomybių apibrėžimą: kiekvienam darbuotojui turi būti suprantama, ko iš jo tikimasi darbe, prireikus organizuojami mokymai ar teikiama kita pagalba, reikalinga atliekant jam skirtas užduotis;</w:t>
      </w:r>
    </w:p>
    <w:p w14:paraId="5CDC27D6" w14:textId="54872421" w:rsidR="00C40F86" w:rsidRPr="00A47685" w:rsidRDefault="009D5534" w:rsidP="00AB45CB">
      <w:pPr>
        <w:pStyle w:val="Sraopastraipa"/>
        <w:widowControl w:val="0"/>
        <w:numPr>
          <w:ilvl w:val="1"/>
          <w:numId w:val="7"/>
        </w:numPr>
        <w:ind w:left="0" w:right="-142" w:firstLine="567"/>
        <w:jc w:val="both"/>
        <w:rPr>
          <w:color w:val="000000" w:themeColor="text1"/>
          <w:lang w:val="lt-LT" w:eastAsia="lt-LT"/>
        </w:rPr>
      </w:pPr>
      <w:r w:rsidRPr="00A47685">
        <w:rPr>
          <w:color w:val="000000" w:themeColor="text1"/>
          <w:kern w:val="2"/>
          <w:lang w:val="lt-LT" w:eastAsia="lt-LT"/>
        </w:rPr>
        <w:t>po</w:t>
      </w:r>
      <w:r w:rsidR="00C40F86" w:rsidRPr="00A47685">
        <w:rPr>
          <w:color w:val="000000" w:themeColor="text1"/>
          <w:kern w:val="2"/>
          <w:lang w:val="lt-LT" w:eastAsia="lt-LT"/>
        </w:rPr>
        <w:t xml:space="preserve">zityvios kultūros </w:t>
      </w:r>
      <w:r w:rsidRPr="00A47685">
        <w:rPr>
          <w:color w:val="000000" w:themeColor="text1"/>
          <w:kern w:val="2"/>
          <w:lang w:val="lt-LT" w:eastAsia="lt-LT"/>
        </w:rPr>
        <w:t xml:space="preserve">Mokykloje </w:t>
      </w:r>
      <w:r w:rsidR="00C40F86" w:rsidRPr="00A47685">
        <w:rPr>
          <w:color w:val="000000" w:themeColor="text1"/>
          <w:kern w:val="2"/>
          <w:lang w:val="lt-LT" w:eastAsia="lt-LT"/>
        </w:rPr>
        <w:t>ugdymas, skatinant pozityvius darbuotojų tarpusavio santykius ir pagarbų bendravimą, diegiant tinkamo elgesio standartus, operatyviai sprendžiant kilusias problemas;</w:t>
      </w:r>
    </w:p>
    <w:p w14:paraId="04F1262C" w14:textId="66D8ACD7" w:rsidR="00C40F86" w:rsidRPr="00A47685" w:rsidRDefault="00C40F86" w:rsidP="00AB45CB">
      <w:pPr>
        <w:pStyle w:val="Sraopastraipa"/>
        <w:widowControl w:val="0"/>
        <w:numPr>
          <w:ilvl w:val="1"/>
          <w:numId w:val="7"/>
        </w:numPr>
        <w:ind w:left="0" w:right="-142" w:firstLine="567"/>
        <w:jc w:val="both"/>
        <w:rPr>
          <w:color w:val="000000" w:themeColor="text1"/>
          <w:lang w:val="lt-LT" w:eastAsia="lt-LT"/>
        </w:rPr>
      </w:pPr>
      <w:r w:rsidRPr="00A47685">
        <w:rPr>
          <w:color w:val="000000" w:themeColor="text1"/>
          <w:kern w:val="2"/>
          <w:lang w:val="lt-LT" w:eastAsia="lt-LT"/>
        </w:rPr>
        <w:t>fizinės darbo aplinkos gerinimas, užtikrinant visų darbuotojų saugą ir sveikatą visais su darbu susijusiais aspektais (rūpinamasi darbo vietų saugumu, patogumu, tinkamu įrengimu ir kt.);</w:t>
      </w:r>
    </w:p>
    <w:p w14:paraId="325208E7" w14:textId="4EC3B4AF" w:rsidR="00C40F86" w:rsidRPr="00A47685" w:rsidRDefault="009D5534" w:rsidP="00AB45CB">
      <w:pPr>
        <w:pStyle w:val="Sraopastraipa"/>
        <w:widowControl w:val="0"/>
        <w:numPr>
          <w:ilvl w:val="1"/>
          <w:numId w:val="7"/>
        </w:numPr>
        <w:ind w:left="0" w:right="-142" w:firstLine="567"/>
        <w:jc w:val="both"/>
        <w:rPr>
          <w:color w:val="000000" w:themeColor="text1"/>
          <w:lang w:val="lt-LT" w:eastAsia="lt-LT"/>
        </w:rPr>
      </w:pPr>
      <w:r w:rsidRPr="00A47685">
        <w:rPr>
          <w:color w:val="000000" w:themeColor="text1"/>
          <w:kern w:val="2"/>
          <w:lang w:val="lt-LT" w:eastAsia="lt-LT"/>
        </w:rPr>
        <w:t>d</w:t>
      </w:r>
      <w:r w:rsidR="00C40F86" w:rsidRPr="00A47685">
        <w:rPr>
          <w:color w:val="000000" w:themeColor="text1"/>
          <w:kern w:val="2"/>
          <w:lang w:val="lt-LT" w:eastAsia="lt-LT"/>
        </w:rPr>
        <w:t>arbuotojų informavimo apie jų saugumo užtikrinimo įstaigoje politiką ir kitas Aprašo nuostatas gerinimas, siekiant užtikrinti, kad visi įstaigos darbuotojai žinotų ir suprastų siektino elgesio įstaigoje taisykles ir vykdomas priemones bei veiksmus;</w:t>
      </w:r>
    </w:p>
    <w:p w14:paraId="102C5220" w14:textId="4E98574B" w:rsidR="00C40F86" w:rsidRPr="00A47685" w:rsidRDefault="009D5534" w:rsidP="00AB45CB">
      <w:pPr>
        <w:pStyle w:val="Sraopastraipa"/>
        <w:widowControl w:val="0"/>
        <w:numPr>
          <w:ilvl w:val="1"/>
          <w:numId w:val="7"/>
        </w:numPr>
        <w:ind w:left="0" w:right="-142" w:firstLine="567"/>
        <w:jc w:val="both"/>
        <w:rPr>
          <w:color w:val="000000" w:themeColor="text1"/>
          <w:lang w:val="lt-LT" w:eastAsia="lt-LT"/>
        </w:rPr>
      </w:pPr>
      <w:r w:rsidRPr="00A47685">
        <w:rPr>
          <w:color w:val="000000" w:themeColor="text1"/>
          <w:kern w:val="2"/>
          <w:lang w:val="lt-LT" w:eastAsia="lt-LT"/>
        </w:rPr>
        <w:t>o</w:t>
      </w:r>
      <w:r w:rsidR="00C40F86" w:rsidRPr="00A47685">
        <w:rPr>
          <w:color w:val="000000" w:themeColor="text1"/>
          <w:kern w:val="2"/>
          <w:lang w:val="lt-LT" w:eastAsia="lt-LT"/>
        </w:rPr>
        <w:t>rganizuojami vadovų ir darbuotojų mokymai, susiję su smurto ir priekabiavimo prevencija;</w:t>
      </w:r>
    </w:p>
    <w:p w14:paraId="0F573EB0" w14:textId="05E254AB" w:rsidR="00C40F86" w:rsidRPr="00A47685" w:rsidRDefault="00C40F86" w:rsidP="00AB45CB">
      <w:pPr>
        <w:pStyle w:val="Sraopastraipa"/>
        <w:widowControl w:val="0"/>
        <w:numPr>
          <w:ilvl w:val="1"/>
          <w:numId w:val="7"/>
        </w:numPr>
        <w:ind w:left="0" w:right="-142" w:firstLine="567"/>
        <w:jc w:val="both"/>
        <w:rPr>
          <w:color w:val="000000" w:themeColor="text1"/>
          <w:lang w:val="lt-LT" w:eastAsia="lt-LT"/>
        </w:rPr>
      </w:pPr>
      <w:r w:rsidRPr="00A47685">
        <w:rPr>
          <w:color w:val="000000" w:themeColor="text1"/>
          <w:kern w:val="2"/>
          <w:lang w:val="lt-LT" w:eastAsia="lt-LT"/>
        </w:rPr>
        <w:t xml:space="preserve">pagalba smurtą ir priekabiavimą patyrusiems ar dalyvavusiems šiose situacijose darbuotojams: smurto pasireiškimo atveju operatyviai reaguojama, teikiamos rekomendacijos ir informacija, kur galima kreiptis dėl specialisto (psichologo, teisininko ir kt.) paslaugų, sudaromos sąlygos gauti skubią pagalbą įstaigoje ar už jos ribų darbo valandomis, sudaroma </w:t>
      </w:r>
      <w:r w:rsidRPr="00A47685">
        <w:rPr>
          <w:noProof/>
          <w:color w:val="221F20"/>
          <w:lang w:val="lt-LT"/>
        </w:rPr>
        <w:t>galimybė</w:t>
      </w:r>
      <w:r w:rsidR="009D5534" w:rsidRPr="00A47685">
        <w:rPr>
          <w:noProof/>
          <w:color w:val="221F20"/>
          <w:lang w:val="lt-LT"/>
        </w:rPr>
        <w:t xml:space="preserve"> (jei leidžia darbo pobūdis)</w:t>
      </w:r>
      <w:r w:rsidRPr="00A47685">
        <w:rPr>
          <w:noProof/>
          <w:color w:val="221F20"/>
          <w:lang w:val="lt-LT"/>
        </w:rPr>
        <w:t xml:space="preserve"> dirbti nuotoliniu būdu;</w:t>
      </w:r>
    </w:p>
    <w:p w14:paraId="210CAE18" w14:textId="61E4752C" w:rsidR="00C40F86" w:rsidRPr="00A47685" w:rsidRDefault="00C40F86" w:rsidP="00AB45CB">
      <w:pPr>
        <w:pStyle w:val="Sraopastraipa"/>
        <w:widowControl w:val="0"/>
        <w:numPr>
          <w:ilvl w:val="1"/>
          <w:numId w:val="7"/>
        </w:numPr>
        <w:ind w:left="0" w:right="-142" w:firstLine="567"/>
        <w:jc w:val="both"/>
        <w:rPr>
          <w:color w:val="000000" w:themeColor="text1"/>
          <w:lang w:val="lt-LT" w:eastAsia="lt-LT"/>
        </w:rPr>
      </w:pPr>
      <w:r w:rsidRPr="00A47685">
        <w:rPr>
          <w:color w:val="000000" w:themeColor="text1"/>
          <w:kern w:val="2"/>
          <w:lang w:val="lt-LT" w:eastAsia="lt-LT"/>
        </w:rPr>
        <w:t>smurtą ir priekabiavimą patyrusio darbuotojo prašymu (jei yra galimybė) perskirst</w:t>
      </w:r>
      <w:r w:rsidR="009D5534" w:rsidRPr="00A47685">
        <w:rPr>
          <w:color w:val="000000" w:themeColor="text1"/>
          <w:kern w:val="2"/>
          <w:lang w:val="lt-LT" w:eastAsia="lt-LT"/>
        </w:rPr>
        <w:t>o</w:t>
      </w:r>
      <w:r w:rsidRPr="00A47685">
        <w:rPr>
          <w:color w:val="000000" w:themeColor="text1"/>
          <w:kern w:val="2"/>
          <w:lang w:val="lt-LT" w:eastAsia="lt-LT"/>
        </w:rPr>
        <w:t>m</w:t>
      </w:r>
      <w:r w:rsidR="009D5534" w:rsidRPr="00A47685">
        <w:rPr>
          <w:color w:val="000000" w:themeColor="text1"/>
          <w:kern w:val="2"/>
          <w:lang w:val="lt-LT" w:eastAsia="lt-LT"/>
        </w:rPr>
        <w:t>os pareigos</w:t>
      </w:r>
      <w:r w:rsidRPr="00A47685">
        <w:rPr>
          <w:color w:val="000000" w:themeColor="text1"/>
          <w:kern w:val="2"/>
          <w:lang w:val="lt-LT" w:eastAsia="lt-LT"/>
        </w:rPr>
        <w:t>;</w:t>
      </w:r>
    </w:p>
    <w:p w14:paraId="7E7FA57B" w14:textId="2E2EF465" w:rsidR="00C40F86" w:rsidRPr="00A47685" w:rsidRDefault="00C40F86" w:rsidP="00AB45CB">
      <w:pPr>
        <w:pStyle w:val="Sraopastraipa"/>
        <w:widowControl w:val="0"/>
        <w:numPr>
          <w:ilvl w:val="1"/>
          <w:numId w:val="7"/>
        </w:numPr>
        <w:ind w:left="0" w:right="-142" w:firstLine="567"/>
        <w:jc w:val="both"/>
        <w:rPr>
          <w:color w:val="000000" w:themeColor="text1"/>
          <w:lang w:val="lt-LT" w:eastAsia="lt-LT"/>
        </w:rPr>
      </w:pPr>
      <w:r w:rsidRPr="00A47685">
        <w:rPr>
          <w:color w:val="000000" w:themeColor="text1"/>
          <w:kern w:val="2"/>
          <w:lang w:val="lt-LT" w:eastAsia="lt-LT"/>
        </w:rPr>
        <w:t>sąlygų dalytis patirtimi sudarymas, organizuojant darbuotojų susirinkimus, skatinant juos kalbėti apie patirtus sunkumus, sprendimo būdus, siūlant reikiamą pagalbą, sudarant galimybes gauti kolegų paramą;</w:t>
      </w:r>
    </w:p>
    <w:p w14:paraId="01FC6CED" w14:textId="767406FC" w:rsidR="00C40F86" w:rsidRPr="00A47685" w:rsidRDefault="00C40F86" w:rsidP="00AB45CB">
      <w:pPr>
        <w:pStyle w:val="Sraopastraipa"/>
        <w:widowControl w:val="0"/>
        <w:numPr>
          <w:ilvl w:val="1"/>
          <w:numId w:val="7"/>
        </w:numPr>
        <w:ind w:left="0" w:right="-142" w:firstLine="567"/>
        <w:jc w:val="both"/>
        <w:rPr>
          <w:color w:val="000000" w:themeColor="text1"/>
          <w:lang w:val="lt-LT" w:eastAsia="lt-LT"/>
        </w:rPr>
      </w:pPr>
      <w:r w:rsidRPr="00A47685">
        <w:rPr>
          <w:color w:val="000000" w:themeColor="text1"/>
          <w:kern w:val="2"/>
          <w:lang w:val="lt-LT" w:eastAsia="lt-LT"/>
        </w:rPr>
        <w:t xml:space="preserve">prevencinis pokalbis su smurtaujančiu darbuotoju, aptariant </w:t>
      </w:r>
      <w:r w:rsidR="009D5534" w:rsidRPr="00A47685">
        <w:rPr>
          <w:color w:val="000000" w:themeColor="text1"/>
          <w:kern w:val="2"/>
          <w:lang w:val="lt-LT" w:eastAsia="lt-LT"/>
        </w:rPr>
        <w:t>Bendruomenės etikos kodekso nuostatas,</w:t>
      </w:r>
      <w:r w:rsidRPr="00A47685">
        <w:rPr>
          <w:color w:val="000000" w:themeColor="text1"/>
          <w:kern w:val="2"/>
          <w:lang w:val="lt-LT" w:eastAsia="lt-LT"/>
        </w:rPr>
        <w:t xml:space="preserve"> elgesio standartus, rekomenduojant psichologo ir (ar) kitų specialistų konsultacijas, siūlant mentorystę ar</w:t>
      </w:r>
      <w:r w:rsidR="009D5534" w:rsidRPr="00A47685">
        <w:rPr>
          <w:color w:val="000000" w:themeColor="text1"/>
          <w:kern w:val="2"/>
          <w:lang w:val="lt-LT" w:eastAsia="lt-LT"/>
        </w:rPr>
        <w:t xml:space="preserve"> kitų darbuotojų</w:t>
      </w:r>
      <w:r w:rsidRPr="00A47685">
        <w:rPr>
          <w:color w:val="000000" w:themeColor="text1"/>
          <w:kern w:val="2"/>
          <w:lang w:val="lt-LT" w:eastAsia="lt-LT"/>
        </w:rPr>
        <w:t xml:space="preserve"> pagalbą;</w:t>
      </w:r>
    </w:p>
    <w:p w14:paraId="250245F4" w14:textId="0B37819D" w:rsidR="00C40F86" w:rsidRPr="00A47685" w:rsidRDefault="00C40F86" w:rsidP="00AB45CB">
      <w:pPr>
        <w:pStyle w:val="Sraopastraipa"/>
        <w:widowControl w:val="0"/>
        <w:numPr>
          <w:ilvl w:val="1"/>
          <w:numId w:val="7"/>
        </w:numPr>
        <w:ind w:left="0" w:right="-142" w:firstLine="567"/>
        <w:jc w:val="both"/>
        <w:rPr>
          <w:color w:val="000000" w:themeColor="text1"/>
          <w:lang w:val="lt-LT" w:eastAsia="lt-LT"/>
        </w:rPr>
      </w:pPr>
      <w:r w:rsidRPr="00A47685">
        <w:rPr>
          <w:color w:val="000000" w:themeColor="text1"/>
          <w:kern w:val="2"/>
          <w:lang w:val="lt-LT" w:eastAsia="lt-LT"/>
        </w:rPr>
        <w:t>drausminės procedūros smurtaujančiam darbuotojui (nušalinimas nuo darbo, tarnybinės nuobaudos, raštiškas įspėjimas dėl darbo pareigų pažeidimo, atleidimas iš darbo, kt.).</w:t>
      </w:r>
    </w:p>
    <w:p w14:paraId="63427735" w14:textId="77777777" w:rsidR="00C40F86" w:rsidRPr="00A47685" w:rsidRDefault="00C40F86" w:rsidP="00C40F86">
      <w:pPr>
        <w:ind w:right="-143" w:firstLine="709"/>
        <w:jc w:val="both"/>
        <w:rPr>
          <w:color w:val="221F20"/>
          <w:sz w:val="16"/>
          <w:szCs w:val="16"/>
          <w:lang w:val="lt-LT"/>
        </w:rPr>
      </w:pPr>
    </w:p>
    <w:p w14:paraId="07E416BB" w14:textId="4E86E1D5" w:rsidR="00C40F86" w:rsidRPr="00A47685" w:rsidRDefault="00C40F86" w:rsidP="00C40F86">
      <w:pPr>
        <w:ind w:firstLine="709"/>
        <w:jc w:val="center"/>
        <w:rPr>
          <w:b/>
          <w:bCs/>
          <w:color w:val="000000" w:themeColor="text1"/>
          <w:lang w:val="lt-LT" w:eastAsia="lt-LT"/>
        </w:rPr>
      </w:pPr>
    </w:p>
    <w:p w14:paraId="5448BBAE" w14:textId="6E231C63" w:rsidR="00C40F86" w:rsidRPr="00A47685" w:rsidRDefault="00C40F86" w:rsidP="00C40F86">
      <w:pPr>
        <w:ind w:firstLine="709"/>
        <w:jc w:val="center"/>
        <w:rPr>
          <w:b/>
          <w:bCs/>
          <w:color w:val="000000" w:themeColor="text1"/>
          <w:lang w:val="lt-LT" w:eastAsia="lt-LT"/>
        </w:rPr>
      </w:pPr>
      <w:r w:rsidRPr="00A47685">
        <w:rPr>
          <w:b/>
          <w:bCs/>
          <w:color w:val="000000" w:themeColor="text1"/>
          <w:lang w:val="lt-LT" w:eastAsia="lt-LT"/>
        </w:rPr>
        <w:t>BAIGIAMOSIOS NUOSTATOS</w:t>
      </w:r>
    </w:p>
    <w:p w14:paraId="5404E8FE" w14:textId="77777777" w:rsidR="009D5534" w:rsidRPr="00A47685" w:rsidRDefault="009D5534" w:rsidP="00C40F86">
      <w:pPr>
        <w:ind w:firstLine="709"/>
        <w:jc w:val="center"/>
        <w:rPr>
          <w:b/>
          <w:bCs/>
          <w:color w:val="000000" w:themeColor="text1"/>
          <w:lang w:val="lt-LT" w:eastAsia="lt-LT"/>
        </w:rPr>
      </w:pPr>
    </w:p>
    <w:p w14:paraId="2459A716" w14:textId="36E59637" w:rsidR="00C40F86" w:rsidRPr="00A47685" w:rsidRDefault="00C40F86" w:rsidP="00AB45CB">
      <w:pPr>
        <w:pStyle w:val="Sraopastraipa"/>
        <w:widowControl w:val="0"/>
        <w:numPr>
          <w:ilvl w:val="0"/>
          <w:numId w:val="7"/>
        </w:numPr>
        <w:ind w:left="0" w:right="-142" w:firstLine="709"/>
        <w:jc w:val="both"/>
        <w:rPr>
          <w:color w:val="000000" w:themeColor="text1"/>
          <w:lang w:val="lt-LT" w:eastAsia="lt-LT"/>
        </w:rPr>
      </w:pPr>
      <w:r w:rsidRPr="00A47685">
        <w:rPr>
          <w:color w:val="000000" w:themeColor="text1"/>
          <w:lang w:val="lt-LT" w:eastAsia="lt-LT"/>
        </w:rPr>
        <w:t>Darbuotojai privalo susipažinti su Aprašu ir laikytis jo nuostatų.</w:t>
      </w:r>
    </w:p>
    <w:p w14:paraId="43214D22" w14:textId="33F0FB53" w:rsidR="00AD61CE" w:rsidRPr="00A86826" w:rsidRDefault="009D5534" w:rsidP="00AB45CB">
      <w:pPr>
        <w:pStyle w:val="Sraopastraipa"/>
        <w:widowControl w:val="0"/>
        <w:numPr>
          <w:ilvl w:val="0"/>
          <w:numId w:val="7"/>
        </w:numPr>
        <w:ind w:left="0" w:right="-142" w:firstLine="709"/>
        <w:jc w:val="both"/>
        <w:rPr>
          <w:lang w:val="lt-LT"/>
        </w:rPr>
      </w:pPr>
      <w:r w:rsidRPr="00A47685">
        <w:rPr>
          <w:color w:val="000000" w:themeColor="text1"/>
          <w:lang w:val="lt-LT" w:eastAsia="lt-LT"/>
        </w:rPr>
        <w:t xml:space="preserve">Raštinės vedėjas elektroninėmis </w:t>
      </w:r>
      <w:r w:rsidR="00C40F86" w:rsidRPr="00A47685">
        <w:rPr>
          <w:color w:val="000000" w:themeColor="text1"/>
          <w:lang w:val="lt-LT" w:eastAsia="lt-LT"/>
        </w:rPr>
        <w:t>priemonėmis supaži</w:t>
      </w:r>
      <w:r w:rsidRPr="00A47685">
        <w:rPr>
          <w:color w:val="000000" w:themeColor="text1"/>
          <w:lang w:val="lt-LT" w:eastAsia="lt-LT"/>
        </w:rPr>
        <w:t xml:space="preserve">ndina su </w:t>
      </w:r>
      <w:r w:rsidR="00C40F86" w:rsidRPr="00A47685">
        <w:rPr>
          <w:color w:val="000000" w:themeColor="text1"/>
          <w:lang w:val="lt-LT" w:eastAsia="lt-LT"/>
        </w:rPr>
        <w:t xml:space="preserve">Aprašu visus </w:t>
      </w:r>
      <w:r w:rsidRPr="00A47685">
        <w:rPr>
          <w:color w:val="000000" w:themeColor="text1"/>
          <w:lang w:val="lt-LT" w:eastAsia="lt-LT"/>
        </w:rPr>
        <w:t xml:space="preserve">Mokyklos </w:t>
      </w:r>
      <w:r w:rsidR="00C40F86" w:rsidRPr="00A47685">
        <w:rPr>
          <w:color w:val="000000" w:themeColor="text1"/>
          <w:lang w:val="lt-LT" w:eastAsia="lt-LT"/>
        </w:rPr>
        <w:t xml:space="preserve"> </w:t>
      </w:r>
      <w:r w:rsidRPr="00A47685">
        <w:rPr>
          <w:color w:val="000000" w:themeColor="text1"/>
          <w:lang w:val="lt-LT" w:eastAsia="lt-LT"/>
        </w:rPr>
        <w:t>dar</w:t>
      </w:r>
      <w:r w:rsidR="00C40F86" w:rsidRPr="00A47685">
        <w:rPr>
          <w:color w:val="000000" w:themeColor="text1"/>
          <w:lang w:val="lt-LT" w:eastAsia="lt-LT"/>
        </w:rPr>
        <w:t>buotojus</w:t>
      </w:r>
      <w:r w:rsidRPr="00A47685">
        <w:rPr>
          <w:color w:val="000000" w:themeColor="text1"/>
          <w:lang w:val="lt-LT" w:eastAsia="lt-LT"/>
        </w:rPr>
        <w:t>.</w:t>
      </w:r>
    </w:p>
    <w:p w14:paraId="727ED2B4" w14:textId="05CEA19F" w:rsidR="00A86826" w:rsidRPr="00A86826" w:rsidRDefault="00A86826" w:rsidP="00A86826">
      <w:pPr>
        <w:widowControl w:val="0"/>
        <w:ind w:right="-142"/>
        <w:jc w:val="center"/>
        <w:rPr>
          <w:lang w:val="lt-LT"/>
        </w:rPr>
      </w:pPr>
      <w:r w:rsidRPr="00A86826">
        <w:rPr>
          <w:color w:val="000000" w:themeColor="text1"/>
          <w:lang w:val="lt-LT" w:eastAsia="lt-LT"/>
        </w:rPr>
        <w:t>______________________________________</w:t>
      </w:r>
    </w:p>
    <w:p w14:paraId="3EE66463" w14:textId="27A5FD83" w:rsidR="009D5534" w:rsidRPr="00A47685" w:rsidRDefault="009D5534">
      <w:pPr>
        <w:spacing w:after="160" w:line="259" w:lineRule="auto"/>
        <w:rPr>
          <w:color w:val="000000" w:themeColor="text1"/>
          <w:lang w:val="lt-LT" w:eastAsia="lt-LT"/>
        </w:rPr>
      </w:pPr>
      <w:r w:rsidRPr="00A47685">
        <w:rPr>
          <w:color w:val="000000" w:themeColor="text1"/>
          <w:lang w:val="lt-LT" w:eastAsia="lt-LT"/>
        </w:rPr>
        <w:br w:type="page"/>
      </w:r>
    </w:p>
    <w:p w14:paraId="72EB1E85" w14:textId="5F98FF99" w:rsidR="00BE5733" w:rsidRPr="00A47685" w:rsidRDefault="00BE5733" w:rsidP="00BE5733">
      <w:pPr>
        <w:pStyle w:val="paragraph"/>
        <w:spacing w:before="0" w:beforeAutospacing="0" w:after="0" w:afterAutospacing="0"/>
        <w:ind w:left="6225"/>
        <w:textAlignment w:val="baseline"/>
        <w:rPr>
          <w:color w:val="000000" w:themeColor="text1"/>
          <w:kern w:val="2"/>
        </w:rPr>
      </w:pPr>
      <w:r w:rsidRPr="00A47685">
        <w:rPr>
          <w:color w:val="000000" w:themeColor="text1"/>
          <w:kern w:val="2"/>
        </w:rPr>
        <w:t>Buivydiškių pagrindinės mokyklos</w:t>
      </w:r>
    </w:p>
    <w:p w14:paraId="0B927B82" w14:textId="4885F626" w:rsidR="00BE5733" w:rsidRPr="00A47685" w:rsidRDefault="00BE5733" w:rsidP="00BE5733">
      <w:pPr>
        <w:pStyle w:val="paragraph"/>
        <w:spacing w:before="0" w:beforeAutospacing="0" w:after="0" w:afterAutospacing="0"/>
        <w:ind w:left="6225"/>
        <w:textAlignment w:val="baseline"/>
        <w:rPr>
          <w:color w:val="000000" w:themeColor="text1"/>
        </w:rPr>
      </w:pPr>
      <w:r w:rsidRPr="00A47685">
        <w:rPr>
          <w:color w:val="000000" w:themeColor="text1"/>
          <w:kern w:val="2"/>
        </w:rPr>
        <w:t>Smurto ir priekabiavimo tvarkos aprašo</w:t>
      </w:r>
    </w:p>
    <w:p w14:paraId="40FEBE31" w14:textId="1327F26D" w:rsidR="00BE5733" w:rsidRPr="00A47685" w:rsidRDefault="00BE5733" w:rsidP="00BE5733">
      <w:pPr>
        <w:pStyle w:val="paragraph"/>
        <w:spacing w:before="0" w:beforeAutospacing="0" w:after="0" w:afterAutospacing="0"/>
        <w:ind w:left="6225"/>
        <w:textAlignment w:val="baseline"/>
        <w:rPr>
          <w:color w:val="000000" w:themeColor="text1"/>
        </w:rPr>
      </w:pPr>
      <w:r w:rsidRPr="00A47685">
        <w:rPr>
          <w:color w:val="000000" w:themeColor="text1"/>
          <w:kern w:val="2"/>
        </w:rPr>
        <w:t>1 priedas </w:t>
      </w:r>
    </w:p>
    <w:p w14:paraId="07D32A9B" w14:textId="77777777" w:rsidR="00BE5733" w:rsidRPr="00A47685" w:rsidRDefault="00BE5733" w:rsidP="00BE5733">
      <w:pPr>
        <w:ind w:firstLine="709"/>
        <w:jc w:val="center"/>
        <w:rPr>
          <w:b/>
          <w:bCs/>
          <w:noProof/>
          <w:color w:val="221F20"/>
          <w:lang w:val="lt-LT"/>
        </w:rPr>
      </w:pPr>
    </w:p>
    <w:p w14:paraId="4B1636C1" w14:textId="77777777" w:rsidR="00BE5733" w:rsidRPr="00A47685" w:rsidRDefault="00BE5733" w:rsidP="00BE5733">
      <w:pPr>
        <w:jc w:val="center"/>
        <w:rPr>
          <w:b/>
          <w:bCs/>
          <w:noProof/>
          <w:color w:val="221F20"/>
          <w:lang w:val="lt-LT"/>
        </w:rPr>
      </w:pPr>
      <w:r w:rsidRPr="00A47685">
        <w:rPr>
          <w:b/>
          <w:bCs/>
          <w:noProof/>
          <w:color w:val="221F20"/>
          <w:lang w:val="lt-LT"/>
        </w:rPr>
        <w:t>PRANEŠIMŲ PERDAVIMO IR REAGAVIMO Į JUOS SCHEMA</w:t>
      </w:r>
    </w:p>
    <w:p w14:paraId="25FB5260" w14:textId="19A1EFF2" w:rsidR="009D5534" w:rsidRPr="00A47685" w:rsidRDefault="009D5534" w:rsidP="009D5534">
      <w:pPr>
        <w:pStyle w:val="Sraopastraipa"/>
        <w:widowControl w:val="0"/>
        <w:ind w:left="709" w:right="-142"/>
        <w:jc w:val="both"/>
        <w:rPr>
          <w:lang w:val="lt-LT"/>
        </w:rPr>
      </w:pPr>
    </w:p>
    <w:p w14:paraId="747EE25D" w14:textId="42BF069E" w:rsidR="00BE5733" w:rsidRPr="00A47685" w:rsidRDefault="00BE5733" w:rsidP="009D5534">
      <w:pPr>
        <w:pStyle w:val="Sraopastraipa"/>
        <w:widowControl w:val="0"/>
        <w:ind w:left="709" w:right="-142"/>
        <w:jc w:val="both"/>
        <w:rPr>
          <w:lang w:val="lt-LT"/>
        </w:rPr>
      </w:pPr>
    </w:p>
    <w:p w14:paraId="356DA68D" w14:textId="4A4C78B0" w:rsidR="00BE5733" w:rsidRPr="00A47685" w:rsidRDefault="00017B3F" w:rsidP="009D5534">
      <w:pPr>
        <w:pStyle w:val="Sraopastraipa"/>
        <w:widowControl w:val="0"/>
        <w:ind w:left="709" w:right="-142"/>
        <w:jc w:val="both"/>
        <w:rPr>
          <w:lang w:val="lt-LT"/>
        </w:rPr>
      </w:pPr>
      <w:r w:rsidRPr="00A47685">
        <w:rPr>
          <w:noProof/>
          <w:lang w:val="lt-LT"/>
        </w:rPr>
        <mc:AlternateContent>
          <mc:Choice Requires="wpg">
            <w:drawing>
              <wp:anchor distT="0" distB="0" distL="114300" distR="114300" simplePos="0" relativeHeight="251695104" behindDoc="0" locked="0" layoutInCell="1" allowOverlap="1" wp14:anchorId="72BEC2DD" wp14:editId="5EA34358">
                <wp:simplePos x="0" y="0"/>
                <wp:positionH relativeFrom="column">
                  <wp:posOffset>-99060</wp:posOffset>
                </wp:positionH>
                <wp:positionV relativeFrom="paragraph">
                  <wp:posOffset>146685</wp:posOffset>
                </wp:positionV>
                <wp:extent cx="6191250" cy="7153275"/>
                <wp:effectExtent l="0" t="0" r="19050" b="28575"/>
                <wp:wrapNone/>
                <wp:docPr id="32" name="Grupė 32"/>
                <wp:cNvGraphicFramePr/>
                <a:graphic xmlns:a="http://schemas.openxmlformats.org/drawingml/2006/main">
                  <a:graphicData uri="http://schemas.microsoft.com/office/word/2010/wordprocessingGroup">
                    <wpg:wgp>
                      <wpg:cNvGrpSpPr/>
                      <wpg:grpSpPr>
                        <a:xfrm>
                          <a:off x="0" y="0"/>
                          <a:ext cx="6191250" cy="7153275"/>
                          <a:chOff x="0" y="0"/>
                          <a:chExt cx="6191250" cy="7153275"/>
                        </a:xfrm>
                      </wpg:grpSpPr>
                      <wps:wsp>
                        <wps:cNvPr id="4" name="Struktūrinė schema: procesas 4"/>
                        <wps:cNvSpPr/>
                        <wps:spPr>
                          <a:xfrm>
                            <a:off x="0" y="3857625"/>
                            <a:ext cx="2114550" cy="80010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532296E" w14:textId="05EF1EF4" w:rsidR="007165EA" w:rsidRPr="007165EA" w:rsidRDefault="007165EA" w:rsidP="007165EA">
                              <w:pPr>
                                <w:jc w:val="center"/>
                                <w:rPr>
                                  <w:lang w:val="lt-LT"/>
                                </w:rPr>
                              </w:pPr>
                              <w:r>
                                <w:rPr>
                                  <w:lang w:val="lt-LT"/>
                                </w:rPr>
                                <w:t>Smurtas ar priekabiavimas nenustatytas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1" name="Grupė 31"/>
                        <wpg:cNvGrpSpPr/>
                        <wpg:grpSpPr>
                          <a:xfrm>
                            <a:off x="9525" y="0"/>
                            <a:ext cx="6181725" cy="7153275"/>
                            <a:chOff x="0" y="0"/>
                            <a:chExt cx="6181725" cy="7153275"/>
                          </a:xfrm>
                        </wpg:grpSpPr>
                        <wps:wsp>
                          <wps:cNvPr id="6" name="Struktūrinė schema: procesas 6"/>
                          <wps:cNvSpPr/>
                          <wps:spPr>
                            <a:xfrm>
                              <a:off x="0" y="6353175"/>
                              <a:ext cx="2114550" cy="800100"/>
                            </a:xfrm>
                            <a:prstGeom prst="flowChartProcess">
                              <a:avLst/>
                            </a:prstGeom>
                            <a:solidFill>
                              <a:sysClr val="window" lastClr="FFFFFF"/>
                            </a:solidFill>
                            <a:ln w="12700" cap="flat" cmpd="sng" algn="ctr">
                              <a:solidFill>
                                <a:schemeClr val="tx1"/>
                              </a:solidFill>
                              <a:prstDash val="solid"/>
                              <a:miter lim="800000"/>
                            </a:ln>
                            <a:effectLst/>
                          </wps:spPr>
                          <wps:txbx>
                            <w:txbxContent>
                              <w:p w14:paraId="19B448E1" w14:textId="5FD97E48" w:rsidR="007165EA" w:rsidRPr="007165EA" w:rsidRDefault="002A7EBF" w:rsidP="007165EA">
                                <w:pPr>
                                  <w:jc w:val="center"/>
                                  <w:rPr>
                                    <w:lang w:val="lt-LT"/>
                                  </w:rPr>
                                </w:pPr>
                                <w:r>
                                  <w:rPr>
                                    <w:lang w:val="lt-LT"/>
                                  </w:rPr>
                                  <w:t>Sprendimas dėl atitinkamų veiksmų atlikimo ir priemonių taikymo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uktūrinė schema: procesas 10"/>
                          <wps:cNvSpPr/>
                          <wps:spPr>
                            <a:xfrm>
                              <a:off x="2409825" y="6343650"/>
                              <a:ext cx="2114550" cy="800100"/>
                            </a:xfrm>
                            <a:prstGeom prst="flowChartProcess">
                              <a:avLst/>
                            </a:prstGeom>
                            <a:solidFill>
                              <a:sysClr val="window" lastClr="FFFFFF"/>
                            </a:solidFill>
                            <a:ln w="12700" cap="flat" cmpd="sng" algn="ctr">
                              <a:solidFill>
                                <a:schemeClr val="tx1"/>
                              </a:solidFill>
                              <a:prstDash val="solid"/>
                              <a:miter lim="800000"/>
                            </a:ln>
                            <a:effectLst/>
                          </wps:spPr>
                          <wps:txbx>
                            <w:txbxContent>
                              <w:p w14:paraId="08455909" w14:textId="03F6A716" w:rsidR="002A7EBF" w:rsidRPr="007165EA" w:rsidRDefault="002A7EBF" w:rsidP="002A7EBF">
                                <w:pPr>
                                  <w:jc w:val="center"/>
                                  <w:rPr>
                                    <w:lang w:val="lt-LT"/>
                                  </w:rPr>
                                </w:pPr>
                                <w:r>
                                  <w:rPr>
                                    <w:lang w:val="lt-LT"/>
                                  </w:rPr>
                                  <w:t>Teisinės priemonės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truktūrinė schema: procesas 13"/>
                          <wps:cNvSpPr/>
                          <wps:spPr>
                            <a:xfrm>
                              <a:off x="4714875" y="6353175"/>
                              <a:ext cx="1466850" cy="800100"/>
                            </a:xfrm>
                            <a:prstGeom prst="flowChartProcess">
                              <a:avLst/>
                            </a:prstGeom>
                            <a:solidFill>
                              <a:sysClr val="window" lastClr="FFFFFF"/>
                            </a:solidFill>
                            <a:ln w="12700" cap="flat" cmpd="sng" algn="ctr">
                              <a:solidFill>
                                <a:schemeClr val="tx1"/>
                              </a:solidFill>
                              <a:prstDash val="solid"/>
                              <a:miter lim="800000"/>
                            </a:ln>
                            <a:effectLst/>
                          </wps:spPr>
                          <wps:txbx>
                            <w:txbxContent>
                              <w:p w14:paraId="579D82D9" w14:textId="5B72CD08" w:rsidR="002A7EBF" w:rsidRPr="007165EA" w:rsidRDefault="002A7EBF" w:rsidP="002A7EBF">
                                <w:pPr>
                                  <w:jc w:val="center"/>
                                  <w:rPr>
                                    <w:lang w:val="lt-LT"/>
                                  </w:rPr>
                                </w:pPr>
                                <w:r>
                                  <w:rPr>
                                    <w:lang w:val="lt-LT"/>
                                  </w:rPr>
                                  <w:t>Pagalba nukentėjusiajam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0" name="Grupė 30"/>
                          <wpg:cNvGrpSpPr/>
                          <wpg:grpSpPr>
                            <a:xfrm>
                              <a:off x="0" y="0"/>
                              <a:ext cx="6105525" cy="5800725"/>
                              <a:chOff x="0" y="0"/>
                              <a:chExt cx="6105525" cy="5800725"/>
                            </a:xfrm>
                          </wpg:grpSpPr>
                          <wps:wsp>
                            <wps:cNvPr id="1" name="Struktūrinė schema: procesas 1"/>
                            <wps:cNvSpPr/>
                            <wps:spPr>
                              <a:xfrm>
                                <a:off x="771525" y="0"/>
                                <a:ext cx="4657725" cy="9334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2E9A499" w14:textId="41062238" w:rsidR="007165EA" w:rsidRPr="007165EA" w:rsidRDefault="007165EA" w:rsidP="007165EA">
                                  <w:pPr>
                                    <w:jc w:val="center"/>
                                    <w:rPr>
                                      <w:lang w:val="lt-LT"/>
                                    </w:rPr>
                                  </w:pPr>
                                  <w:r>
                                    <w:rPr>
                                      <w:lang w:val="lt-LT"/>
                                    </w:rPr>
                                    <w:t>Darbuotojas pagrįstai mano, kad patiria smurtą ir (ar) priekabiavimą, arba smurtą ir (ar) priekabiavimą patiria jo kolega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Struktūrinė schema: procesas 2"/>
                            <wps:cNvSpPr/>
                            <wps:spPr>
                              <a:xfrm>
                                <a:off x="0" y="1438275"/>
                                <a:ext cx="2114550" cy="80010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FB0190" w14:textId="54026467" w:rsidR="007165EA" w:rsidRPr="007165EA" w:rsidRDefault="007165EA" w:rsidP="007165EA">
                                  <w:pPr>
                                    <w:jc w:val="center"/>
                                    <w:rPr>
                                      <w:lang w:val="lt-LT"/>
                                    </w:rPr>
                                  </w:pPr>
                                  <w:r>
                                    <w:rPr>
                                      <w:lang w:val="lt-LT"/>
                                    </w:rPr>
                                    <w:t xml:space="preserve">Pranešimas Mokyklos patikėtiniam arba Mokyklos direktoriui </w:t>
                                  </w:r>
                                  <w:proofErr w:type="spellStart"/>
                                  <w:r>
                                    <w:rPr>
                                      <w:lang w:val="lt-LT"/>
                                    </w:rPr>
                                    <w:t>el.paštu</w:t>
                                  </w:r>
                                  <w:proofErr w:type="spellEnd"/>
                                  <w:r>
                                    <w:rPr>
                                      <w:lang w:val="lt-LT"/>
                                    </w:rPr>
                                    <w:t xml:space="preserve"> arba popierine forma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Struktūrinė schema: procesas 3"/>
                            <wps:cNvSpPr/>
                            <wps:spPr>
                              <a:xfrm>
                                <a:off x="0" y="2581275"/>
                                <a:ext cx="2114550" cy="80010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04CDD90" w14:textId="0D2CA7E8" w:rsidR="007165EA" w:rsidRPr="007165EA" w:rsidRDefault="007165EA" w:rsidP="007165EA">
                                  <w:pPr>
                                    <w:jc w:val="center"/>
                                    <w:rPr>
                                      <w:lang w:val="lt-LT"/>
                                    </w:rPr>
                                  </w:pPr>
                                  <w:r>
                                    <w:rPr>
                                      <w:lang w:val="lt-LT"/>
                                    </w:rPr>
                                    <w:t>Komisija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uktūrinė schema: procesas 5"/>
                            <wps:cNvSpPr/>
                            <wps:spPr>
                              <a:xfrm>
                                <a:off x="0" y="5000625"/>
                                <a:ext cx="2114550" cy="800100"/>
                              </a:xfrm>
                              <a:prstGeom prst="flowChartProcess">
                                <a:avLst/>
                              </a:prstGeom>
                              <a:solidFill>
                                <a:sysClr val="window" lastClr="FFFFFF"/>
                              </a:solidFill>
                              <a:ln w="12700" cap="flat" cmpd="sng" algn="ctr">
                                <a:solidFill>
                                  <a:schemeClr val="tx1"/>
                                </a:solidFill>
                                <a:prstDash val="solid"/>
                                <a:miter lim="800000"/>
                              </a:ln>
                              <a:effectLst/>
                            </wps:spPr>
                            <wps:txbx>
                              <w:txbxContent>
                                <w:p w14:paraId="2EA73252" w14:textId="6D20ADB1" w:rsidR="007165EA" w:rsidRPr="007165EA" w:rsidRDefault="007165EA" w:rsidP="007165EA">
                                  <w:pPr>
                                    <w:jc w:val="center"/>
                                    <w:rPr>
                                      <w:lang w:val="lt-LT"/>
                                    </w:rPr>
                                  </w:pPr>
                                  <w:r>
                                    <w:rPr>
                                      <w:lang w:val="lt-LT"/>
                                    </w:rPr>
                                    <w:t>Neformalūs smurto ar priekabiavimo prevencijos veiksmai ar priemonės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truktūrinė schema: procesas 7"/>
                            <wps:cNvSpPr/>
                            <wps:spPr>
                              <a:xfrm>
                                <a:off x="2400300" y="2600325"/>
                                <a:ext cx="2114550" cy="800100"/>
                              </a:xfrm>
                              <a:prstGeom prst="flowChartProcess">
                                <a:avLst/>
                              </a:prstGeom>
                              <a:solidFill>
                                <a:sysClr val="window" lastClr="FFFFFF"/>
                              </a:solidFill>
                              <a:ln w="12700" cap="flat" cmpd="sng" algn="ctr">
                                <a:solidFill>
                                  <a:schemeClr val="tx1"/>
                                </a:solidFill>
                                <a:prstDash val="solid"/>
                                <a:miter lim="800000"/>
                              </a:ln>
                              <a:effectLst/>
                            </wps:spPr>
                            <wps:txbx>
                              <w:txbxContent>
                                <w:p w14:paraId="7AECB947" w14:textId="32E14A75" w:rsidR="002A7EBF" w:rsidRPr="007165EA" w:rsidRDefault="00313666" w:rsidP="002A7EBF">
                                  <w:pPr>
                                    <w:jc w:val="center"/>
                                    <w:rPr>
                                      <w:lang w:val="lt-LT"/>
                                    </w:rPr>
                                  </w:pPr>
                                  <w:r>
                                    <w:rPr>
                                      <w:lang w:val="lt-LT"/>
                                    </w:rPr>
                                    <w:t>Pareiškėjas ir susiję asmenys informuojami apie tyrimo eigą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truktūrinė schema: procesas 8"/>
                            <wps:cNvSpPr/>
                            <wps:spPr>
                              <a:xfrm>
                                <a:off x="2428875" y="3819525"/>
                                <a:ext cx="2114550" cy="800100"/>
                              </a:xfrm>
                              <a:prstGeom prst="flowChartProcess">
                                <a:avLst/>
                              </a:prstGeom>
                              <a:solidFill>
                                <a:sysClr val="window" lastClr="FFFFFF"/>
                              </a:solidFill>
                              <a:ln w="12700" cap="flat" cmpd="sng" algn="ctr">
                                <a:solidFill>
                                  <a:schemeClr val="tx1"/>
                                </a:solidFill>
                                <a:prstDash val="solid"/>
                                <a:miter lim="800000"/>
                              </a:ln>
                              <a:effectLst/>
                            </wps:spPr>
                            <wps:txbx>
                              <w:txbxContent>
                                <w:p w14:paraId="5455E327" w14:textId="5E6FD0BC" w:rsidR="002A7EBF" w:rsidRPr="007165EA" w:rsidRDefault="002A7EBF" w:rsidP="002A7EBF">
                                  <w:pPr>
                                    <w:jc w:val="center"/>
                                    <w:rPr>
                                      <w:lang w:val="lt-LT"/>
                                    </w:rPr>
                                  </w:pPr>
                                  <w:r>
                                    <w:rPr>
                                      <w:lang w:val="lt-LT"/>
                                    </w:rPr>
                                    <w:t>Smurtas ar priekabiavimas nustatytas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uktūrinė schema: procesas 9"/>
                            <wps:cNvSpPr/>
                            <wps:spPr>
                              <a:xfrm>
                                <a:off x="2428875" y="4991100"/>
                                <a:ext cx="2114550" cy="800100"/>
                              </a:xfrm>
                              <a:prstGeom prst="flowChartProcess">
                                <a:avLst/>
                              </a:prstGeom>
                              <a:solidFill>
                                <a:sysClr val="window" lastClr="FFFFFF"/>
                              </a:solidFill>
                              <a:ln w="12700" cap="flat" cmpd="sng" algn="ctr">
                                <a:solidFill>
                                  <a:schemeClr val="tx1"/>
                                </a:solidFill>
                                <a:prstDash val="solid"/>
                                <a:miter lim="800000"/>
                              </a:ln>
                              <a:effectLst/>
                            </wps:spPr>
                            <wps:txbx>
                              <w:txbxContent>
                                <w:p w14:paraId="13E2EDA0" w14:textId="7FFE6701" w:rsidR="002A7EBF" w:rsidRPr="007165EA" w:rsidRDefault="002A7EBF" w:rsidP="002A7EBF">
                                  <w:pPr>
                                    <w:jc w:val="center"/>
                                    <w:rPr>
                                      <w:lang w:val="lt-LT"/>
                                    </w:rPr>
                                  </w:pPr>
                                  <w:r>
                                    <w:rPr>
                                      <w:lang w:val="lt-LT"/>
                                    </w:rPr>
                                    <w:t>Konstatuojamas teisės aktų pažeidimas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truktūrinė schema: procesas 11"/>
                            <wps:cNvSpPr/>
                            <wps:spPr>
                              <a:xfrm>
                                <a:off x="4600575" y="1352550"/>
                                <a:ext cx="1466850" cy="800100"/>
                              </a:xfrm>
                              <a:prstGeom prst="flowChartProcess">
                                <a:avLst/>
                              </a:prstGeom>
                              <a:solidFill>
                                <a:sysClr val="window" lastClr="FFFFFF"/>
                              </a:solidFill>
                              <a:ln w="12700" cap="flat" cmpd="sng" algn="ctr">
                                <a:solidFill>
                                  <a:schemeClr val="tx1"/>
                                </a:solidFill>
                                <a:prstDash val="solid"/>
                                <a:miter lim="800000"/>
                              </a:ln>
                              <a:effectLst/>
                            </wps:spPr>
                            <wps:txbx>
                              <w:txbxContent>
                                <w:p w14:paraId="6DD8A71E" w14:textId="5D9009AA" w:rsidR="002A7EBF" w:rsidRPr="007165EA" w:rsidRDefault="002A7EBF" w:rsidP="002A7EBF">
                                  <w:pPr>
                                    <w:jc w:val="center"/>
                                    <w:rPr>
                                      <w:lang w:val="lt-LT"/>
                                    </w:rPr>
                                  </w:pPr>
                                  <w:r>
                                    <w:rPr>
                                      <w:lang w:val="lt-LT"/>
                                    </w:rPr>
                                    <w:t>Mokyklos direktorius nesiima veiksmų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uktūrinė schema: procesas 12"/>
                            <wps:cNvSpPr/>
                            <wps:spPr>
                              <a:xfrm>
                                <a:off x="4638675" y="2600325"/>
                                <a:ext cx="1466850" cy="1676400"/>
                              </a:xfrm>
                              <a:prstGeom prst="flowChartProcess">
                                <a:avLst/>
                              </a:prstGeom>
                              <a:solidFill>
                                <a:sysClr val="window" lastClr="FFFFFF"/>
                              </a:solidFill>
                              <a:ln w="12700" cap="flat" cmpd="sng" algn="ctr">
                                <a:solidFill>
                                  <a:schemeClr val="tx1"/>
                                </a:solidFill>
                                <a:prstDash val="solid"/>
                                <a:miter lim="800000"/>
                              </a:ln>
                              <a:effectLst/>
                            </wps:spPr>
                            <wps:txbx>
                              <w:txbxContent>
                                <w:p w14:paraId="3A1A699C" w14:textId="216062D1" w:rsidR="002A7EBF" w:rsidRPr="007165EA" w:rsidRDefault="002A7EBF" w:rsidP="002A7EBF">
                                  <w:pPr>
                                    <w:jc w:val="center"/>
                                    <w:rPr>
                                      <w:lang w:val="lt-LT"/>
                                    </w:rPr>
                                  </w:pPr>
                                  <w:r>
                                    <w:rPr>
                                      <w:lang w:val="lt-LT"/>
                                    </w:rPr>
                                    <w:t>Pranešimas Valstybinei darbo inspekcijai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iesioji rodyklės jungtis 14"/>
                            <wps:cNvCnPr/>
                            <wps:spPr>
                              <a:xfrm>
                                <a:off x="1028700" y="2247900"/>
                                <a:ext cx="0" cy="381000"/>
                              </a:xfrm>
                              <a:prstGeom prst="straightConnector1">
                                <a:avLst/>
                              </a:prstGeom>
                              <a:ln>
                                <a:solidFill>
                                  <a:schemeClr val="tx1"/>
                                </a:solidFill>
                                <a:tailEnd type="triangle"/>
                              </a:ln>
                            </wps:spPr>
                            <wps:style>
                              <a:lnRef idx="1">
                                <a:schemeClr val="accent6"/>
                              </a:lnRef>
                              <a:fillRef idx="0">
                                <a:schemeClr val="accent6"/>
                              </a:fillRef>
                              <a:effectRef idx="0">
                                <a:schemeClr val="accent6"/>
                              </a:effectRef>
                              <a:fontRef idx="minor">
                                <a:schemeClr val="tx1"/>
                              </a:fontRef>
                            </wps:style>
                            <wps:bodyPr/>
                          </wps:wsp>
                          <wps:wsp>
                            <wps:cNvPr id="18" name="Tiesioji rodyklės jungtis 18"/>
                            <wps:cNvCnPr/>
                            <wps:spPr>
                              <a:xfrm>
                                <a:off x="1057275" y="3400425"/>
                                <a:ext cx="9525" cy="466725"/>
                              </a:xfrm>
                              <a:prstGeom prst="straightConnector1">
                                <a:avLst/>
                              </a:prstGeom>
                              <a:ln>
                                <a:solidFill>
                                  <a:schemeClr val="tx1"/>
                                </a:solidFill>
                                <a:tailEnd type="triangle"/>
                              </a:ln>
                            </wps:spPr>
                            <wps:style>
                              <a:lnRef idx="1">
                                <a:schemeClr val="accent6"/>
                              </a:lnRef>
                              <a:fillRef idx="0">
                                <a:schemeClr val="accent6"/>
                              </a:fillRef>
                              <a:effectRef idx="0">
                                <a:schemeClr val="accent6"/>
                              </a:effectRef>
                              <a:fontRef idx="minor">
                                <a:schemeClr val="tx1"/>
                              </a:fontRef>
                            </wps:style>
                            <wps:bodyPr/>
                          </wps:wsp>
                          <wps:wsp>
                            <wps:cNvPr id="19" name="Tiesioji rodyklės jungtis 19"/>
                            <wps:cNvCnPr/>
                            <wps:spPr>
                              <a:xfrm>
                                <a:off x="1114425" y="4648200"/>
                                <a:ext cx="0" cy="381000"/>
                              </a:xfrm>
                              <a:prstGeom prst="straightConnector1">
                                <a:avLst/>
                              </a:prstGeom>
                              <a:ln>
                                <a:solidFill>
                                  <a:schemeClr val="tx1"/>
                                </a:solidFill>
                                <a:tailEnd type="triangle"/>
                              </a:ln>
                            </wps:spPr>
                            <wps:style>
                              <a:lnRef idx="1">
                                <a:schemeClr val="accent6"/>
                              </a:lnRef>
                              <a:fillRef idx="0">
                                <a:schemeClr val="accent6"/>
                              </a:fillRef>
                              <a:effectRef idx="0">
                                <a:schemeClr val="accent6"/>
                              </a:effectRef>
                              <a:fontRef idx="minor">
                                <a:schemeClr val="tx1"/>
                              </a:fontRef>
                            </wps:style>
                            <wps:bodyPr/>
                          </wps:wsp>
                          <wps:wsp>
                            <wps:cNvPr id="20" name="Tiesioji rodyklės jungtis 20"/>
                            <wps:cNvCnPr/>
                            <wps:spPr>
                              <a:xfrm flipH="1">
                                <a:off x="1047750" y="942975"/>
                                <a:ext cx="2019300" cy="504825"/>
                              </a:xfrm>
                              <a:prstGeom prst="straightConnector1">
                                <a:avLst/>
                              </a:prstGeom>
                              <a:ln>
                                <a:solidFill>
                                  <a:schemeClr val="tx1"/>
                                </a:solidFill>
                                <a:tailEnd type="triangle"/>
                              </a:ln>
                            </wps:spPr>
                            <wps:style>
                              <a:lnRef idx="1">
                                <a:schemeClr val="accent6"/>
                              </a:lnRef>
                              <a:fillRef idx="0">
                                <a:schemeClr val="accent6"/>
                              </a:fillRef>
                              <a:effectRef idx="0">
                                <a:schemeClr val="accent6"/>
                              </a:effectRef>
                              <a:fontRef idx="minor">
                                <a:schemeClr val="tx1"/>
                              </a:fontRef>
                            </wps:style>
                            <wps:bodyPr/>
                          </wps:wsp>
                          <wps:wsp>
                            <wps:cNvPr id="21" name="Tiesioji rodyklės jungtis 21"/>
                            <wps:cNvCnPr/>
                            <wps:spPr>
                              <a:xfrm flipV="1">
                                <a:off x="2124075" y="1771650"/>
                                <a:ext cx="2495550" cy="45719"/>
                              </a:xfrm>
                              <a:prstGeom prst="straightConnector1">
                                <a:avLst/>
                              </a:prstGeom>
                              <a:ln>
                                <a:solidFill>
                                  <a:schemeClr val="tx1"/>
                                </a:solidFill>
                                <a:tailEnd type="triangle"/>
                              </a:ln>
                            </wps:spPr>
                            <wps:style>
                              <a:lnRef idx="1">
                                <a:schemeClr val="accent6"/>
                              </a:lnRef>
                              <a:fillRef idx="0">
                                <a:schemeClr val="accent6"/>
                              </a:fillRef>
                              <a:effectRef idx="0">
                                <a:schemeClr val="accent6"/>
                              </a:effectRef>
                              <a:fontRef idx="minor">
                                <a:schemeClr val="tx1"/>
                              </a:fontRef>
                            </wps:style>
                            <wps:bodyPr/>
                          </wps:wsp>
                          <wps:wsp>
                            <wps:cNvPr id="22" name="Tiesioji rodyklės jungtis 22"/>
                            <wps:cNvCnPr/>
                            <wps:spPr>
                              <a:xfrm>
                                <a:off x="5314950" y="2171700"/>
                                <a:ext cx="0" cy="447675"/>
                              </a:xfrm>
                              <a:prstGeom prst="straightConnector1">
                                <a:avLst/>
                              </a:prstGeom>
                              <a:ln>
                                <a:solidFill>
                                  <a:schemeClr val="tx1"/>
                                </a:solidFill>
                                <a:tailEnd type="triangle"/>
                              </a:ln>
                            </wps:spPr>
                            <wps:style>
                              <a:lnRef idx="1">
                                <a:schemeClr val="accent6"/>
                              </a:lnRef>
                              <a:fillRef idx="0">
                                <a:schemeClr val="accent6"/>
                              </a:fillRef>
                              <a:effectRef idx="0">
                                <a:schemeClr val="accent6"/>
                              </a:effectRef>
                              <a:fontRef idx="minor">
                                <a:schemeClr val="tx1"/>
                              </a:fontRef>
                            </wps:style>
                            <wps:bodyPr/>
                          </wps:wsp>
                          <wps:wsp>
                            <wps:cNvPr id="24" name="Tiesioji rodyklės jungtis 24"/>
                            <wps:cNvCnPr/>
                            <wps:spPr>
                              <a:xfrm>
                                <a:off x="2124075" y="1809750"/>
                                <a:ext cx="1362075" cy="800100"/>
                              </a:xfrm>
                              <a:prstGeom prst="straightConnector1">
                                <a:avLst/>
                              </a:prstGeom>
                              <a:ln>
                                <a:solidFill>
                                  <a:schemeClr val="tx1"/>
                                </a:solidFill>
                                <a:tailEnd type="triangle"/>
                              </a:ln>
                            </wps:spPr>
                            <wps:style>
                              <a:lnRef idx="1">
                                <a:schemeClr val="accent6"/>
                              </a:lnRef>
                              <a:fillRef idx="0">
                                <a:schemeClr val="accent6"/>
                              </a:fillRef>
                              <a:effectRef idx="0">
                                <a:schemeClr val="accent6"/>
                              </a:effectRef>
                              <a:fontRef idx="minor">
                                <a:schemeClr val="tx1"/>
                              </a:fontRef>
                            </wps:style>
                            <wps:bodyPr/>
                          </wps:wsp>
                          <wps:wsp>
                            <wps:cNvPr id="25" name="Tiesioji rodyklės jungtis 25"/>
                            <wps:cNvCnPr/>
                            <wps:spPr>
                              <a:xfrm>
                                <a:off x="3486150" y="4600575"/>
                                <a:ext cx="0" cy="428625"/>
                              </a:xfrm>
                              <a:prstGeom prst="straightConnector1">
                                <a:avLst/>
                              </a:prstGeom>
                              <a:ln>
                                <a:solidFill>
                                  <a:schemeClr val="tx1"/>
                                </a:solidFill>
                                <a:tailEnd type="triangle"/>
                              </a:ln>
                            </wps:spPr>
                            <wps:style>
                              <a:lnRef idx="1">
                                <a:schemeClr val="accent6"/>
                              </a:lnRef>
                              <a:fillRef idx="0">
                                <a:schemeClr val="accent6"/>
                              </a:fillRef>
                              <a:effectRef idx="0">
                                <a:schemeClr val="accent6"/>
                              </a:effectRef>
                              <a:fontRef idx="minor">
                                <a:schemeClr val="tx1"/>
                              </a:fontRef>
                            </wps:style>
                            <wps:bodyPr/>
                          </wps:wsp>
                          <wps:wsp>
                            <wps:cNvPr id="26" name="Tiesioji rodyklės jungtis 26"/>
                            <wps:cNvCnPr/>
                            <wps:spPr>
                              <a:xfrm>
                                <a:off x="1038225" y="3381375"/>
                                <a:ext cx="2524125" cy="419100"/>
                              </a:xfrm>
                              <a:prstGeom prst="straightConnector1">
                                <a:avLst/>
                              </a:prstGeom>
                              <a:ln>
                                <a:solidFill>
                                  <a:schemeClr val="tx1"/>
                                </a:solidFill>
                                <a:tailEnd type="triangle"/>
                              </a:ln>
                            </wps:spPr>
                            <wps:style>
                              <a:lnRef idx="1">
                                <a:schemeClr val="accent6"/>
                              </a:lnRef>
                              <a:fillRef idx="0">
                                <a:schemeClr val="accent6"/>
                              </a:fillRef>
                              <a:effectRef idx="0">
                                <a:schemeClr val="accent6"/>
                              </a:effectRef>
                              <a:fontRef idx="minor">
                                <a:schemeClr val="tx1"/>
                              </a:fontRef>
                            </wps:style>
                            <wps:bodyPr/>
                          </wps:wsp>
                        </wpg:grpSp>
                        <wps:wsp>
                          <wps:cNvPr id="27" name="Tiesioji rodyklės jungtis 27"/>
                          <wps:cNvCnPr/>
                          <wps:spPr>
                            <a:xfrm flipH="1">
                              <a:off x="1019175" y="5791200"/>
                              <a:ext cx="2505075" cy="542925"/>
                            </a:xfrm>
                            <a:prstGeom prst="straightConnector1">
                              <a:avLst/>
                            </a:prstGeom>
                            <a:ln>
                              <a:solidFill>
                                <a:schemeClr val="tx1"/>
                              </a:solidFill>
                              <a:tailEnd type="triangle"/>
                            </a:ln>
                          </wps:spPr>
                          <wps:style>
                            <a:lnRef idx="1">
                              <a:schemeClr val="accent6"/>
                            </a:lnRef>
                            <a:fillRef idx="0">
                              <a:schemeClr val="accent6"/>
                            </a:fillRef>
                            <a:effectRef idx="0">
                              <a:schemeClr val="accent6"/>
                            </a:effectRef>
                            <a:fontRef idx="minor">
                              <a:schemeClr val="tx1"/>
                            </a:fontRef>
                          </wps:style>
                          <wps:bodyPr/>
                        </wps:wsp>
                        <wps:wsp>
                          <wps:cNvPr id="28" name="Tiesioji rodyklės jungtis 28"/>
                          <wps:cNvCnPr/>
                          <wps:spPr>
                            <a:xfrm>
                              <a:off x="3543300" y="5791200"/>
                              <a:ext cx="0" cy="571500"/>
                            </a:xfrm>
                            <a:prstGeom prst="straightConnector1">
                              <a:avLst/>
                            </a:prstGeom>
                            <a:ln>
                              <a:solidFill>
                                <a:schemeClr val="tx1"/>
                              </a:solidFill>
                              <a:tailEnd type="triangle"/>
                            </a:ln>
                          </wps:spPr>
                          <wps:style>
                            <a:lnRef idx="1">
                              <a:schemeClr val="accent6"/>
                            </a:lnRef>
                            <a:fillRef idx="0">
                              <a:schemeClr val="accent6"/>
                            </a:fillRef>
                            <a:effectRef idx="0">
                              <a:schemeClr val="accent6"/>
                            </a:effectRef>
                            <a:fontRef idx="minor">
                              <a:schemeClr val="tx1"/>
                            </a:fontRef>
                          </wps:style>
                          <wps:bodyPr/>
                        </wps:wsp>
                        <wps:wsp>
                          <wps:cNvPr id="29" name="Tiesioji rodyklės jungtis 29"/>
                          <wps:cNvCnPr/>
                          <wps:spPr>
                            <a:xfrm>
                              <a:off x="3562350" y="5791200"/>
                              <a:ext cx="1924050" cy="552450"/>
                            </a:xfrm>
                            <a:prstGeom prst="straightConnector1">
                              <a:avLst/>
                            </a:prstGeom>
                            <a:ln>
                              <a:solidFill>
                                <a:schemeClr val="tx1"/>
                              </a:solidFill>
                              <a:tailEnd type="triangle"/>
                            </a:ln>
                          </wps:spPr>
                          <wps:style>
                            <a:lnRef idx="1">
                              <a:schemeClr val="accent6"/>
                            </a:lnRef>
                            <a:fillRef idx="0">
                              <a:schemeClr val="accent6"/>
                            </a:fillRef>
                            <a:effectRef idx="0">
                              <a:schemeClr val="accent6"/>
                            </a:effectRef>
                            <a:fontRef idx="minor">
                              <a:schemeClr val="tx1"/>
                            </a:fontRef>
                          </wps:style>
                          <wps:bodyPr/>
                        </wps:wsp>
                      </wpg:grpSp>
                    </wpg:wgp>
                  </a:graphicData>
                </a:graphic>
              </wp:anchor>
            </w:drawing>
          </mc:Choice>
          <mc:Fallback>
            <w:pict>
              <v:group w14:anchorId="72BEC2DD" id="Grupė 32" o:spid="_x0000_s1026" style="position:absolute;left:0;text-align:left;margin-left:-7.8pt;margin-top:11.55pt;width:487.5pt;height:563.25pt;z-index:251695104" coordsize="61912,71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">
                <v:shapetype id="_x0000_t109" coordsize="21600,21600" o:spt="109" path="m,l,21600r21600,l21600,xe">
                  <v:stroke joinstyle="miter"/>
                  <v:path gradientshapeok="t" o:connecttype="rect"/>
                </v:shapetype>
                <v:shape id="Struktūrinė schema: procesas 4" o:spid="_x0000_s1027" type="#_x0000_t109" style="position:absolute;top:38576;width:21145;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" fillcolor="white [3201]" strokecolor="black [3213]" strokeweight="1pt">
                  <v:textbox>
                    <w:txbxContent>
                      <w:p w14:paraId="0532296E" w14:textId="05EF1EF4" w:rsidR="007165EA" w:rsidRPr="007165EA" w:rsidRDefault="007165EA" w:rsidP="007165EA">
                        <w:pPr>
                          <w:jc w:val="center"/>
                          <w:rPr>
                            <w:lang w:val="lt-LT"/>
                          </w:rPr>
                        </w:pPr>
                        <w:r>
                          <w:rPr>
                            <w:lang w:val="lt-LT"/>
                          </w:rPr>
                          <w:t>Smurtas ar priekabiavimas nenustatytas</w:t>
                        </w:r>
                      </w:p>
                    </w:txbxContent>
                  </v:textbox>
                </v:shape>
                <v:group id="Grupė 31" o:spid="_x0000_s1028" style="position:absolute;left:95;width:61817;height:71532" coordsize="61817,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Struktūrinė schema: procesas 6" o:spid="_x0000_s1029" type="#_x0000_t109" style="position:absolute;top:63531;width:21145;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" fillcolor="window" strokecolor="black [3213]" strokeweight="1pt">
                    <v:textbox>
                      <w:txbxContent>
                        <w:p w14:paraId="19B448E1" w14:textId="5FD97E48" w:rsidR="007165EA" w:rsidRPr="007165EA" w:rsidRDefault="002A7EBF" w:rsidP="007165EA">
                          <w:pPr>
                            <w:jc w:val="center"/>
                            <w:rPr>
                              <w:lang w:val="lt-LT"/>
                            </w:rPr>
                          </w:pPr>
                          <w:r>
                            <w:rPr>
                              <w:lang w:val="lt-LT"/>
                            </w:rPr>
                            <w:t>Sprendimas dėl atitinkamų veiksmų atlikimo ir priemonių taikymo</w:t>
                          </w:r>
                        </w:p>
                      </w:txbxContent>
                    </v:textbox>
                  </v:shape>
                  <v:shape id="Struktūrinė schema: procesas 10" o:spid="_x0000_s1030" type="#_x0000_t109" style="position:absolute;left:24098;top:63436;width:21145;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" fillcolor="window" strokecolor="black [3213]" strokeweight="1pt">
                    <v:textbox>
                      <w:txbxContent>
                        <w:p w14:paraId="08455909" w14:textId="03F6A716" w:rsidR="002A7EBF" w:rsidRPr="007165EA" w:rsidRDefault="002A7EBF" w:rsidP="002A7EBF">
                          <w:pPr>
                            <w:jc w:val="center"/>
                            <w:rPr>
                              <w:lang w:val="lt-LT"/>
                            </w:rPr>
                          </w:pPr>
                          <w:r>
                            <w:rPr>
                              <w:lang w:val="lt-LT"/>
                            </w:rPr>
                            <w:t>Teisinės priemonės</w:t>
                          </w:r>
                        </w:p>
                      </w:txbxContent>
                    </v:textbox>
                  </v:shape>
                  <v:shape id="Struktūrinė schema: procesas 13" o:spid="_x0000_s1031" type="#_x0000_t109" style="position:absolute;left:47148;top:63531;width:14669;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" fillcolor="window" strokecolor="black [3213]" strokeweight="1pt">
                    <v:textbox>
                      <w:txbxContent>
                        <w:p w14:paraId="579D82D9" w14:textId="5B72CD08" w:rsidR="002A7EBF" w:rsidRPr="007165EA" w:rsidRDefault="002A7EBF" w:rsidP="002A7EBF">
                          <w:pPr>
                            <w:jc w:val="center"/>
                            <w:rPr>
                              <w:lang w:val="lt-LT"/>
                            </w:rPr>
                          </w:pPr>
                          <w:r>
                            <w:rPr>
                              <w:lang w:val="lt-LT"/>
                            </w:rPr>
                            <w:t>Pagalba nukentėjusiajam</w:t>
                          </w:r>
                        </w:p>
                      </w:txbxContent>
                    </v:textbox>
                  </v:shape>
                  <v:group id="Grupė 30" o:spid="_x0000_s1032" style="position:absolute;width:61055;height:58007" coordsize="61055,58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Struktūrinė schema: procesas 1" o:spid="_x0000_s1033" type="#_x0000_t109" style="position:absolute;left:7715;width:46577;height:9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" fillcolor="white [3201]" strokecolor="black [3213]" strokeweight="1pt">
                      <v:textbox>
                        <w:txbxContent>
                          <w:p w14:paraId="32E9A499" w14:textId="41062238" w:rsidR="007165EA" w:rsidRPr="007165EA" w:rsidRDefault="007165EA" w:rsidP="007165EA">
                            <w:pPr>
                              <w:jc w:val="center"/>
                              <w:rPr>
                                <w:lang w:val="lt-LT"/>
                              </w:rPr>
                            </w:pPr>
                            <w:r>
                              <w:rPr>
                                <w:lang w:val="lt-LT"/>
                              </w:rPr>
                              <w:t>Darbuotojas pagrįstai mano, kad patiria smurtą ir (ar) priekabiavimą, arba smurtą ir (ar) priekabiavimą patiria jo kolega</w:t>
                            </w:r>
                          </w:p>
                        </w:txbxContent>
                      </v:textbox>
                    </v:shape>
                    <v:shape id="Struktūrinė schema: procesas 2" o:spid="_x0000_s1034" type="#_x0000_t109" style="position:absolute;top:14382;width:21145;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" fillcolor="white [3201]" strokecolor="black [3213]" strokeweight="1pt">
                      <v:textbox>
                        <w:txbxContent>
                          <w:p w14:paraId="08FB0190" w14:textId="54026467" w:rsidR="007165EA" w:rsidRPr="007165EA" w:rsidRDefault="007165EA" w:rsidP="007165EA">
                            <w:pPr>
                              <w:jc w:val="center"/>
                              <w:rPr>
                                <w:lang w:val="lt-LT"/>
                              </w:rPr>
                            </w:pPr>
                            <w:r>
                              <w:rPr>
                                <w:lang w:val="lt-LT"/>
                              </w:rPr>
                              <w:t xml:space="preserve">Pranešimas Mokyklos patikėtiniam arba Mokyklos direktoriui </w:t>
                            </w:r>
                            <w:proofErr w:type="spellStart"/>
                            <w:r>
                              <w:rPr>
                                <w:lang w:val="lt-LT"/>
                              </w:rPr>
                              <w:t>el.paštu</w:t>
                            </w:r>
                            <w:proofErr w:type="spellEnd"/>
                            <w:r>
                              <w:rPr>
                                <w:lang w:val="lt-LT"/>
                              </w:rPr>
                              <w:t xml:space="preserve"> arba popierine forma</w:t>
                            </w:r>
                          </w:p>
                        </w:txbxContent>
                      </v:textbox>
                    </v:shape>
                    <v:shape id="Struktūrinė schema: procesas 3" o:spid="_x0000_s1035" type="#_x0000_t109" style="position:absolute;top:25812;width:21145;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" fillcolor="white [3201]" strokecolor="black [3213]" strokeweight="1pt">
                      <v:textbox>
                        <w:txbxContent>
                          <w:p w14:paraId="204CDD90" w14:textId="0D2CA7E8" w:rsidR="007165EA" w:rsidRPr="007165EA" w:rsidRDefault="007165EA" w:rsidP="007165EA">
                            <w:pPr>
                              <w:jc w:val="center"/>
                              <w:rPr>
                                <w:lang w:val="lt-LT"/>
                              </w:rPr>
                            </w:pPr>
                            <w:r>
                              <w:rPr>
                                <w:lang w:val="lt-LT"/>
                              </w:rPr>
                              <w:t>Komisija</w:t>
                            </w:r>
                          </w:p>
                        </w:txbxContent>
                      </v:textbox>
                    </v:shape>
                    <v:shape id="Struktūrinė schema: procesas 5" o:spid="_x0000_s1036" type="#_x0000_t109" style="position:absolute;top:50006;width:21145;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" fillcolor="window" strokecolor="black [3213]" strokeweight="1pt">
                      <v:textbox>
                        <w:txbxContent>
                          <w:p w14:paraId="2EA73252" w14:textId="6D20ADB1" w:rsidR="007165EA" w:rsidRPr="007165EA" w:rsidRDefault="007165EA" w:rsidP="007165EA">
                            <w:pPr>
                              <w:jc w:val="center"/>
                              <w:rPr>
                                <w:lang w:val="lt-LT"/>
                              </w:rPr>
                            </w:pPr>
                            <w:r>
                              <w:rPr>
                                <w:lang w:val="lt-LT"/>
                              </w:rPr>
                              <w:t>Neformalūs smurto ar priekabiavimo prevencijos veiksmai ar priemonės</w:t>
                            </w:r>
                          </w:p>
                        </w:txbxContent>
                      </v:textbox>
                    </v:shape>
                    <v:shape id="Struktūrinė schema: procesas 7" o:spid="_x0000_s1037" type="#_x0000_t109" style="position:absolute;left:24003;top:26003;width:21145;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" fillcolor="window" strokecolor="black [3213]" strokeweight="1pt">
                      <v:textbox>
                        <w:txbxContent>
                          <w:p w14:paraId="7AECB947" w14:textId="32E14A75" w:rsidR="002A7EBF" w:rsidRPr="007165EA" w:rsidRDefault="00313666" w:rsidP="002A7EBF">
                            <w:pPr>
                              <w:jc w:val="center"/>
                              <w:rPr>
                                <w:lang w:val="lt-LT"/>
                              </w:rPr>
                            </w:pPr>
                            <w:r>
                              <w:rPr>
                                <w:lang w:val="lt-LT"/>
                              </w:rPr>
                              <w:t>Pareiškėjas ir susiję asmenys informuojami apie tyrimo eigą</w:t>
                            </w:r>
                          </w:p>
                        </w:txbxContent>
                      </v:textbox>
                    </v:shape>
                    <v:shape id="Struktūrinė schema: procesas 8" o:spid="_x0000_s1038" type="#_x0000_t109" style="position:absolute;left:24288;top:38195;width:21146;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" fillcolor="window" strokecolor="black [3213]" strokeweight="1pt">
                      <v:textbox>
                        <w:txbxContent>
                          <w:p w14:paraId="5455E327" w14:textId="5E6FD0BC" w:rsidR="002A7EBF" w:rsidRPr="007165EA" w:rsidRDefault="002A7EBF" w:rsidP="002A7EBF">
                            <w:pPr>
                              <w:jc w:val="center"/>
                              <w:rPr>
                                <w:lang w:val="lt-LT"/>
                              </w:rPr>
                            </w:pPr>
                            <w:r>
                              <w:rPr>
                                <w:lang w:val="lt-LT"/>
                              </w:rPr>
                              <w:t>Smurtas ar priekabiavimas nustatytas</w:t>
                            </w:r>
                          </w:p>
                        </w:txbxContent>
                      </v:textbox>
                    </v:shape>
                    <v:shape id="Struktūrinė schema: procesas 9" o:spid="_x0000_s1039" type="#_x0000_t109" style="position:absolute;left:24288;top:49911;width:21146;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" fillcolor="window" strokecolor="black [3213]" strokeweight="1pt">
                      <v:textbox>
                        <w:txbxContent>
                          <w:p w14:paraId="13E2EDA0" w14:textId="7FFE6701" w:rsidR="002A7EBF" w:rsidRPr="007165EA" w:rsidRDefault="002A7EBF" w:rsidP="002A7EBF">
                            <w:pPr>
                              <w:jc w:val="center"/>
                              <w:rPr>
                                <w:lang w:val="lt-LT"/>
                              </w:rPr>
                            </w:pPr>
                            <w:r>
                              <w:rPr>
                                <w:lang w:val="lt-LT"/>
                              </w:rPr>
                              <w:t>Konstatuojamas teisės aktų pažeidimas</w:t>
                            </w:r>
                          </w:p>
                        </w:txbxContent>
                      </v:textbox>
                    </v:shape>
                    <v:shape id="Struktūrinė schema: procesas 11" o:spid="_x0000_s1040" type="#_x0000_t109" style="position:absolute;left:46005;top:13525;width:14669;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" fillcolor="window" strokecolor="black [3213]" strokeweight="1pt">
                      <v:textbox>
                        <w:txbxContent>
                          <w:p w14:paraId="6DD8A71E" w14:textId="5D9009AA" w:rsidR="002A7EBF" w:rsidRPr="007165EA" w:rsidRDefault="002A7EBF" w:rsidP="002A7EBF">
                            <w:pPr>
                              <w:jc w:val="center"/>
                              <w:rPr>
                                <w:lang w:val="lt-LT"/>
                              </w:rPr>
                            </w:pPr>
                            <w:r>
                              <w:rPr>
                                <w:lang w:val="lt-LT"/>
                              </w:rPr>
                              <w:t>Mokyklos direktorius nesiima veiksmų</w:t>
                            </w:r>
                          </w:p>
                        </w:txbxContent>
                      </v:textbox>
                    </v:shape>
                    <v:shape id="Struktūrinė schema: procesas 12" o:spid="_x0000_s1041" type="#_x0000_t109" style="position:absolute;left:46386;top:26003;width:14669;height:16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" fillcolor="window" strokecolor="black [3213]" strokeweight="1pt">
                      <v:textbox>
                        <w:txbxContent>
                          <w:p w14:paraId="3A1A699C" w14:textId="216062D1" w:rsidR="002A7EBF" w:rsidRPr="007165EA" w:rsidRDefault="002A7EBF" w:rsidP="002A7EBF">
                            <w:pPr>
                              <w:jc w:val="center"/>
                              <w:rPr>
                                <w:lang w:val="lt-LT"/>
                              </w:rPr>
                            </w:pPr>
                            <w:r>
                              <w:rPr>
                                <w:lang w:val="lt-LT"/>
                              </w:rPr>
                              <w:t>Pranešimas Valstybinei darbo inspekcijai</w:t>
                            </w:r>
                          </w:p>
                        </w:txbxContent>
                      </v:textbox>
                    </v:shape>
                    <v:shapetype id="_x0000_t32" coordsize="21600,21600" o:spt="32" o:oned="t" path="m,l21600,21600e" filled="f">
                      <v:path arrowok="t" fillok="f" o:connecttype="none"/>
                      <o:lock v:ext="edit" shapetype="t"/>
                    </v:shapetype>
                    <v:shape id="Tiesioji rodyklės jungtis 14" o:spid="_x0000_s1042" type="#_x0000_t32" style="position:absolute;left:10287;top:22479;width:0;height:3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" strokecolor="black [3213]" strokeweight=".5pt">
                      <v:stroke endarrow="block" joinstyle="miter"/>
                    </v:shape>
                    <v:shape id="Tiesioji rodyklės jungtis 18" o:spid="_x0000_s1043" type="#_x0000_t32" style="position:absolute;left:10572;top:34004;width:96;height:4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" strokecolor="black [3213]" strokeweight=".5pt">
                      <v:stroke endarrow="block" joinstyle="miter"/>
                    </v:shape>
                    <v:shape id="Tiesioji rodyklės jungtis 19" o:spid="_x0000_s1044" type="#_x0000_t32" style="position:absolute;left:11144;top:46482;width:0;height:3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" strokecolor="black [3213]" strokeweight=".5pt">
                      <v:stroke endarrow="block" joinstyle="miter"/>
                    </v:shape>
                    <v:shape id="Tiesioji rodyklės jungtis 20" o:spid="_x0000_s1045" type="#_x0000_t32" style="position:absolute;left:10477;top:9429;width:20193;height:504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" strokecolor="black [3213]" strokeweight=".5pt">
                      <v:stroke endarrow="block" joinstyle="miter"/>
                    </v:shape>
                    <v:shape id="Tiesioji rodyklės jungtis 21" o:spid="_x0000_s1046" type="#_x0000_t32" style="position:absolute;left:21240;top:17716;width:24956;height:4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" strokecolor="black [3213]" strokeweight=".5pt">
                      <v:stroke endarrow="block" joinstyle="miter"/>
                    </v:shape>
                    <v:shape id="Tiesioji rodyklės jungtis 22" o:spid="_x0000_s1047" type="#_x0000_t32" style="position:absolute;left:53149;top:21717;width:0;height:44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" strokecolor="black [3213]" strokeweight=".5pt">
                      <v:stroke endarrow="block" joinstyle="miter"/>
                    </v:shape>
                    <v:shape id="Tiesioji rodyklės jungtis 24" o:spid="_x0000_s1048" type="#_x0000_t32" style="position:absolute;left:21240;top:18097;width:13621;height:80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" strokecolor="black [3213]" strokeweight=".5pt">
                      <v:stroke endarrow="block" joinstyle="miter"/>
                    </v:shape>
                    <v:shape id="Tiesioji rodyklės jungtis 25" o:spid="_x0000_s1049" type="#_x0000_t32" style="position:absolute;left:34861;top:46005;width:0;height:42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" strokecolor="black [3213]" strokeweight=".5pt">
                      <v:stroke endarrow="block" joinstyle="miter"/>
                    </v:shape>
                    <v:shape id="Tiesioji rodyklės jungtis 26" o:spid="_x0000_s1050" type="#_x0000_t32" style="position:absolute;left:10382;top:33813;width:25241;height:4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" strokecolor="black [3213]" strokeweight=".5pt">
                      <v:stroke endarrow="block" joinstyle="miter"/>
                    </v:shape>
                  </v:group>
                  <v:shape id="Tiesioji rodyklės jungtis 27" o:spid="_x0000_s1051" type="#_x0000_t32" style="position:absolute;left:10191;top:57912;width:25051;height:54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" strokecolor="black [3213]" strokeweight=".5pt">
                    <v:stroke endarrow="block" joinstyle="miter"/>
                  </v:shape>
                  <v:shape id="Tiesioji rodyklės jungtis 28" o:spid="_x0000_s1052" type="#_x0000_t32" style="position:absolute;left:35433;top:57912;width:0;height:5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" strokecolor="black [3213]" strokeweight=".5pt">
                    <v:stroke endarrow="block" joinstyle="miter"/>
                  </v:shape>
                  <v:shape id="Tiesioji rodyklės jungtis 29" o:spid="_x0000_s1053" type="#_x0000_t32" style="position:absolute;left:35623;top:57912;width:19241;height:5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" strokecolor="black [3213]" strokeweight=".5pt">
                    <v:stroke endarrow="block" joinstyle="miter"/>
                  </v:shape>
                </v:group>
              </v:group>
            </w:pict>
          </mc:Fallback>
        </mc:AlternateContent>
      </w:r>
    </w:p>
    <w:p w14:paraId="435FD033" w14:textId="2839825A" w:rsidR="00BE5733" w:rsidRPr="00A47685" w:rsidRDefault="00BE5733" w:rsidP="009D5534">
      <w:pPr>
        <w:pStyle w:val="Sraopastraipa"/>
        <w:widowControl w:val="0"/>
        <w:ind w:left="709" w:right="-142"/>
        <w:jc w:val="both"/>
        <w:rPr>
          <w:lang w:val="lt-LT"/>
        </w:rPr>
      </w:pPr>
    </w:p>
    <w:p w14:paraId="4DCBEC2D" w14:textId="233050D1" w:rsidR="00BE5733" w:rsidRPr="00A47685" w:rsidRDefault="00BE5733" w:rsidP="009D5534">
      <w:pPr>
        <w:pStyle w:val="Sraopastraipa"/>
        <w:widowControl w:val="0"/>
        <w:ind w:left="709" w:right="-142"/>
        <w:jc w:val="both"/>
        <w:rPr>
          <w:lang w:val="lt-LT"/>
        </w:rPr>
      </w:pPr>
    </w:p>
    <w:p w14:paraId="0F992CEF" w14:textId="29AA3B8E" w:rsidR="00BE5733" w:rsidRPr="00A47685" w:rsidRDefault="00BE5733">
      <w:pPr>
        <w:spacing w:after="160" w:line="259" w:lineRule="auto"/>
        <w:rPr>
          <w:lang w:val="lt-LT"/>
        </w:rPr>
      </w:pPr>
      <w:r w:rsidRPr="00A47685">
        <w:rPr>
          <w:lang w:val="lt-LT"/>
        </w:rPr>
        <w:br w:type="page"/>
      </w:r>
    </w:p>
    <w:p w14:paraId="56233AFA" w14:textId="3166E0EE" w:rsidR="00BE5733" w:rsidRPr="00A47685" w:rsidRDefault="00BE5733" w:rsidP="00BE5733">
      <w:pPr>
        <w:pStyle w:val="paragraph"/>
        <w:spacing w:before="0" w:beforeAutospacing="0" w:after="0" w:afterAutospacing="0"/>
        <w:ind w:left="6225"/>
        <w:textAlignment w:val="baseline"/>
        <w:rPr>
          <w:color w:val="000000" w:themeColor="text1"/>
          <w:kern w:val="2"/>
        </w:rPr>
      </w:pPr>
      <w:r w:rsidRPr="00A47685">
        <w:rPr>
          <w:color w:val="000000" w:themeColor="text1"/>
          <w:kern w:val="2"/>
        </w:rPr>
        <w:t>Buivydiškių pagrindinės mokyklos</w:t>
      </w:r>
    </w:p>
    <w:p w14:paraId="209A6E6D" w14:textId="77777777" w:rsidR="00BE5733" w:rsidRPr="00A47685" w:rsidRDefault="00BE5733" w:rsidP="00BE5733">
      <w:pPr>
        <w:pStyle w:val="paragraph"/>
        <w:spacing w:before="0" w:beforeAutospacing="0" w:after="0" w:afterAutospacing="0"/>
        <w:ind w:left="6225"/>
        <w:textAlignment w:val="baseline"/>
        <w:rPr>
          <w:color w:val="000000" w:themeColor="text1"/>
        </w:rPr>
      </w:pPr>
      <w:r w:rsidRPr="00A47685">
        <w:rPr>
          <w:color w:val="000000" w:themeColor="text1"/>
          <w:kern w:val="2"/>
        </w:rPr>
        <w:t>Smurto ir priekabiavimo tvarkos aprašo</w:t>
      </w:r>
    </w:p>
    <w:p w14:paraId="5F8B0AC3" w14:textId="4BEEA21E" w:rsidR="00BE5733" w:rsidRPr="00A47685" w:rsidRDefault="00BE5733" w:rsidP="00BE5733">
      <w:pPr>
        <w:pStyle w:val="paragraph"/>
        <w:spacing w:before="0" w:beforeAutospacing="0" w:after="0" w:afterAutospacing="0"/>
        <w:ind w:left="6225"/>
        <w:textAlignment w:val="baseline"/>
        <w:rPr>
          <w:color w:val="000000" w:themeColor="text1"/>
        </w:rPr>
      </w:pPr>
      <w:r w:rsidRPr="00A47685">
        <w:rPr>
          <w:color w:val="000000" w:themeColor="text1"/>
          <w:kern w:val="2"/>
        </w:rPr>
        <w:t>2 priedas </w:t>
      </w:r>
    </w:p>
    <w:p w14:paraId="0922980B" w14:textId="209D85D0" w:rsidR="00BE5733" w:rsidRPr="00A47685" w:rsidRDefault="00BE5733" w:rsidP="00BE5733">
      <w:pPr>
        <w:pStyle w:val="paragraph"/>
        <w:spacing w:before="0" w:beforeAutospacing="0" w:after="0" w:afterAutospacing="0"/>
        <w:ind w:left="6225"/>
        <w:textAlignment w:val="baseline"/>
        <w:rPr>
          <w:color w:val="000000" w:themeColor="text1"/>
        </w:rPr>
      </w:pPr>
    </w:p>
    <w:p w14:paraId="157C1FAE" w14:textId="77777777" w:rsidR="00BE5733" w:rsidRPr="00A47685" w:rsidRDefault="00BE5733" w:rsidP="00BE5733">
      <w:pPr>
        <w:pStyle w:val="paragraph"/>
        <w:spacing w:before="0" w:beforeAutospacing="0" w:after="0" w:afterAutospacing="0"/>
        <w:textAlignment w:val="baseline"/>
        <w:rPr>
          <w:color w:val="000000" w:themeColor="text1"/>
          <w:kern w:val="2"/>
        </w:rPr>
      </w:pPr>
    </w:p>
    <w:p w14:paraId="55D81A2B" w14:textId="7DCB2608" w:rsidR="00BE5733" w:rsidRPr="00A47685" w:rsidRDefault="00BE5733" w:rsidP="00BE5733">
      <w:pPr>
        <w:pStyle w:val="paragraph"/>
        <w:spacing w:before="0" w:beforeAutospacing="0" w:after="0" w:afterAutospacing="0"/>
        <w:jc w:val="center"/>
        <w:textAlignment w:val="baseline"/>
        <w:rPr>
          <w:color w:val="000000" w:themeColor="text1"/>
        </w:rPr>
      </w:pPr>
      <w:r w:rsidRPr="00A47685">
        <w:rPr>
          <w:rStyle w:val="normaltextrun"/>
          <w:b/>
          <w:bCs/>
          <w:color w:val="000000"/>
          <w:shd w:val="clear" w:color="auto" w:fill="FFFFFF"/>
        </w:rPr>
        <w:t>(</w:t>
      </w:r>
      <w:r w:rsidRPr="00A47685">
        <w:rPr>
          <w:b/>
          <w:bCs/>
          <w:color w:val="000000" w:themeColor="text1"/>
          <w:kern w:val="2"/>
        </w:rPr>
        <w:t xml:space="preserve">Pranešimo </w:t>
      </w:r>
      <w:r w:rsidRPr="00A47685">
        <w:rPr>
          <w:rStyle w:val="normaltextrun"/>
          <w:b/>
          <w:bCs/>
          <w:color w:val="000000"/>
          <w:shd w:val="clear" w:color="auto" w:fill="FFFFFF"/>
        </w:rPr>
        <w:t>forma)</w:t>
      </w:r>
    </w:p>
    <w:p w14:paraId="5E70DA28" w14:textId="77777777" w:rsidR="00BE5733" w:rsidRPr="00A47685" w:rsidRDefault="00BE5733" w:rsidP="00BE5733">
      <w:pPr>
        <w:jc w:val="center"/>
        <w:rPr>
          <w:b/>
          <w:bCs/>
          <w:color w:val="000000" w:themeColor="text1"/>
          <w:kern w:val="2"/>
          <w:lang w:val="lt-LT" w:eastAsia="lt-LT"/>
        </w:rPr>
      </w:pPr>
    </w:p>
    <w:p w14:paraId="2A6E1802" w14:textId="77777777" w:rsidR="00BE5733" w:rsidRPr="00A47685" w:rsidRDefault="00BE5733" w:rsidP="00BE5733">
      <w:pPr>
        <w:rPr>
          <w:lang w:val="lt-LT"/>
        </w:rPr>
      </w:pPr>
    </w:p>
    <w:p w14:paraId="5C9BD8A5" w14:textId="343FF695" w:rsidR="00BE5733" w:rsidRPr="00A47685" w:rsidRDefault="00BE5733" w:rsidP="00BE5733">
      <w:pPr>
        <w:jc w:val="center"/>
        <w:rPr>
          <w:b/>
          <w:bCs/>
          <w:lang w:val="lt-LT"/>
        </w:rPr>
      </w:pPr>
      <w:r w:rsidRPr="00A47685">
        <w:rPr>
          <w:b/>
          <w:bCs/>
          <w:lang w:val="lt-LT"/>
        </w:rPr>
        <w:t>PRANEŠIMAS</w:t>
      </w:r>
    </w:p>
    <w:p w14:paraId="14E37EC9" w14:textId="77777777" w:rsidR="00BE5733" w:rsidRPr="00A47685" w:rsidRDefault="00BE5733" w:rsidP="00BE5733">
      <w:pPr>
        <w:jc w:val="center"/>
        <w:rPr>
          <w:b/>
          <w:bCs/>
          <w:lang w:val="lt-LT"/>
        </w:rPr>
      </w:pPr>
    </w:p>
    <w:p w14:paraId="2BF93FCB" w14:textId="77777777" w:rsidR="00BE5733" w:rsidRPr="00A47685" w:rsidRDefault="00BE5733" w:rsidP="00BE5733">
      <w:pPr>
        <w:jc w:val="center"/>
        <w:rPr>
          <w:lang w:val="lt-LT"/>
        </w:rPr>
      </w:pPr>
      <w:r w:rsidRPr="00A47685">
        <w:rPr>
          <w:lang w:val="lt-LT"/>
        </w:rPr>
        <w:t>_________</w:t>
      </w:r>
    </w:p>
    <w:p w14:paraId="7AFBAC5B" w14:textId="77777777" w:rsidR="00BE5733" w:rsidRPr="00A47685" w:rsidRDefault="00BE5733" w:rsidP="00BE5733">
      <w:pPr>
        <w:jc w:val="center"/>
        <w:rPr>
          <w:lang w:val="lt-LT"/>
        </w:rPr>
      </w:pPr>
      <w:r w:rsidRPr="00A47685">
        <w:rPr>
          <w:lang w:val="lt-LT"/>
        </w:rPr>
        <w:t>(data)</w:t>
      </w:r>
    </w:p>
    <w:p w14:paraId="24101C6A" w14:textId="006FE6E6" w:rsidR="00BE5733" w:rsidRPr="00A47685" w:rsidRDefault="00BE5733" w:rsidP="00BE5733">
      <w:pPr>
        <w:jc w:val="center"/>
        <w:rPr>
          <w:lang w:val="lt-LT"/>
        </w:rPr>
      </w:pPr>
      <w:r w:rsidRPr="00A47685">
        <w:rPr>
          <w:lang w:val="lt-LT"/>
        </w:rPr>
        <w:t>__________________</w:t>
      </w:r>
    </w:p>
    <w:p w14:paraId="5FF9B62E" w14:textId="1758E7F4" w:rsidR="00BE5733" w:rsidRPr="00A47685" w:rsidRDefault="00BE5733" w:rsidP="00BE5733">
      <w:pPr>
        <w:jc w:val="center"/>
        <w:rPr>
          <w:lang w:val="lt-LT"/>
        </w:rPr>
      </w:pPr>
      <w:r w:rsidRPr="00A47685">
        <w:rPr>
          <w:lang w:val="lt-LT"/>
        </w:rPr>
        <w:t>(vieta)</w:t>
      </w:r>
    </w:p>
    <w:p w14:paraId="191EE401" w14:textId="77777777" w:rsidR="00BE5733" w:rsidRPr="00A47685" w:rsidRDefault="00BE5733" w:rsidP="00BE5733">
      <w:pPr>
        <w:jc w:val="center"/>
        <w:rPr>
          <w:lang w:val="lt-LT"/>
        </w:rPr>
      </w:pPr>
    </w:p>
    <w:p w14:paraId="511DB781" w14:textId="77777777" w:rsidR="00BE5733" w:rsidRPr="00A47685" w:rsidRDefault="00BE5733" w:rsidP="00BE5733">
      <w:pPr>
        <w:jc w:val="center"/>
        <w:rPr>
          <w:lang w:val="lt-LT"/>
        </w:rPr>
      </w:pPr>
    </w:p>
    <w:tbl>
      <w:tblPr>
        <w:tblStyle w:val="Lentelstinklelis"/>
        <w:tblW w:w="0" w:type="auto"/>
        <w:tblLook w:val="04A0" w:firstRow="1" w:lastRow="0" w:firstColumn="1" w:lastColumn="0" w:noHBand="0" w:noVBand="1"/>
      </w:tblPr>
      <w:tblGrid>
        <w:gridCol w:w="3114"/>
        <w:gridCol w:w="6095"/>
      </w:tblGrid>
      <w:tr w:rsidR="00BE5733" w:rsidRPr="00A47685" w14:paraId="6FF30290" w14:textId="77777777" w:rsidTr="00282075">
        <w:tc>
          <w:tcPr>
            <w:tcW w:w="3114" w:type="dxa"/>
          </w:tcPr>
          <w:p w14:paraId="7C15B217" w14:textId="77777777" w:rsidR="00BE5733" w:rsidRPr="00A47685" w:rsidRDefault="00BE5733" w:rsidP="00282075">
            <w:pPr>
              <w:rPr>
                <w:lang w:val="lt-LT"/>
              </w:rPr>
            </w:pPr>
            <w:r w:rsidRPr="00A47685">
              <w:rPr>
                <w:lang w:val="lt-LT"/>
              </w:rPr>
              <w:t>Pranešėjas (-a)</w:t>
            </w:r>
          </w:p>
          <w:p w14:paraId="675E2193" w14:textId="4668695A" w:rsidR="00BE5733" w:rsidRPr="00A47685" w:rsidRDefault="00BE5733" w:rsidP="00282075">
            <w:pPr>
              <w:rPr>
                <w:lang w:val="lt-LT"/>
              </w:rPr>
            </w:pPr>
            <w:r w:rsidRPr="00A47685">
              <w:rPr>
                <w:lang w:val="lt-LT"/>
              </w:rPr>
              <w:t>(nurodomas vardas, pavardė ir pareigos</w:t>
            </w:r>
            <w:r w:rsidR="00313666" w:rsidRPr="00A47685">
              <w:rPr>
                <w:lang w:val="lt-LT"/>
              </w:rPr>
              <w:t>*</w:t>
            </w:r>
            <w:r w:rsidRPr="00A47685">
              <w:rPr>
                <w:lang w:val="lt-LT"/>
              </w:rPr>
              <w:t xml:space="preserve"> arba pažymima, kad pranešimas yra anoniminis)</w:t>
            </w:r>
          </w:p>
        </w:tc>
        <w:tc>
          <w:tcPr>
            <w:tcW w:w="6095" w:type="dxa"/>
          </w:tcPr>
          <w:p w14:paraId="213B031C" w14:textId="77777777" w:rsidR="00BE5733" w:rsidRPr="00A47685" w:rsidRDefault="00BE5733" w:rsidP="00282075">
            <w:pPr>
              <w:rPr>
                <w:lang w:val="lt-LT"/>
              </w:rPr>
            </w:pPr>
          </w:p>
        </w:tc>
      </w:tr>
      <w:tr w:rsidR="00BE5733" w:rsidRPr="00A47685" w14:paraId="64AF7ABB" w14:textId="77777777" w:rsidTr="00282075">
        <w:tc>
          <w:tcPr>
            <w:tcW w:w="3114" w:type="dxa"/>
          </w:tcPr>
          <w:p w14:paraId="58B653C2" w14:textId="77777777" w:rsidR="00BE5733" w:rsidRPr="00A47685" w:rsidRDefault="00BE5733" w:rsidP="00282075">
            <w:pPr>
              <w:rPr>
                <w:lang w:val="lt-LT"/>
              </w:rPr>
            </w:pPr>
            <w:r w:rsidRPr="00A47685">
              <w:rPr>
                <w:noProof/>
                <w:lang w:val="lt-LT"/>
              </w:rPr>
              <w:t xml:space="preserve">Įvykio (-ių) data (-os) </w:t>
            </w:r>
          </w:p>
        </w:tc>
        <w:tc>
          <w:tcPr>
            <w:tcW w:w="6095" w:type="dxa"/>
          </w:tcPr>
          <w:p w14:paraId="65B826A5" w14:textId="77777777" w:rsidR="00BE5733" w:rsidRPr="00A47685" w:rsidRDefault="00BE5733" w:rsidP="00282075">
            <w:pPr>
              <w:rPr>
                <w:lang w:val="lt-LT"/>
              </w:rPr>
            </w:pPr>
          </w:p>
        </w:tc>
      </w:tr>
      <w:tr w:rsidR="00BE5733" w:rsidRPr="00A47685" w14:paraId="141AB808" w14:textId="77777777" w:rsidTr="00282075">
        <w:tc>
          <w:tcPr>
            <w:tcW w:w="3114" w:type="dxa"/>
          </w:tcPr>
          <w:p w14:paraId="3B043C43" w14:textId="77777777" w:rsidR="00BE5733" w:rsidRPr="00A47685" w:rsidRDefault="00BE5733" w:rsidP="00282075">
            <w:pPr>
              <w:rPr>
                <w:lang w:val="lt-LT"/>
              </w:rPr>
            </w:pPr>
            <w:r w:rsidRPr="00A47685">
              <w:rPr>
                <w:lang w:val="lt-LT"/>
              </w:rPr>
              <w:t>Įvykio (-</w:t>
            </w:r>
            <w:proofErr w:type="spellStart"/>
            <w:r w:rsidRPr="00A47685">
              <w:rPr>
                <w:lang w:val="lt-LT"/>
              </w:rPr>
              <w:t>ių</w:t>
            </w:r>
            <w:proofErr w:type="spellEnd"/>
            <w:r w:rsidRPr="00A47685">
              <w:rPr>
                <w:lang w:val="lt-LT"/>
              </w:rPr>
              <w:t>) vieta (-</w:t>
            </w:r>
            <w:proofErr w:type="spellStart"/>
            <w:r w:rsidRPr="00A47685">
              <w:rPr>
                <w:lang w:val="lt-LT"/>
              </w:rPr>
              <w:t>os</w:t>
            </w:r>
            <w:proofErr w:type="spellEnd"/>
            <w:r w:rsidRPr="00A47685">
              <w:rPr>
                <w:lang w:val="lt-LT"/>
              </w:rPr>
              <w:t>)</w:t>
            </w:r>
          </w:p>
        </w:tc>
        <w:tc>
          <w:tcPr>
            <w:tcW w:w="6095" w:type="dxa"/>
          </w:tcPr>
          <w:p w14:paraId="2C88B87F" w14:textId="77777777" w:rsidR="00BE5733" w:rsidRPr="00A47685" w:rsidRDefault="00BE5733" w:rsidP="00282075">
            <w:pPr>
              <w:rPr>
                <w:lang w:val="lt-LT"/>
              </w:rPr>
            </w:pPr>
          </w:p>
        </w:tc>
      </w:tr>
      <w:tr w:rsidR="00BE5733" w:rsidRPr="00A47685" w14:paraId="474C0836" w14:textId="77777777" w:rsidTr="00282075">
        <w:trPr>
          <w:trHeight w:val="681"/>
        </w:trPr>
        <w:tc>
          <w:tcPr>
            <w:tcW w:w="3114" w:type="dxa"/>
          </w:tcPr>
          <w:p w14:paraId="6012C0DA" w14:textId="77777777" w:rsidR="00BE5733" w:rsidRPr="00A47685" w:rsidRDefault="00BE5733" w:rsidP="00282075">
            <w:pPr>
              <w:rPr>
                <w:lang w:val="lt-LT"/>
              </w:rPr>
            </w:pPr>
            <w:r w:rsidRPr="00A47685">
              <w:rPr>
                <w:noProof/>
                <w:lang w:val="lt-LT"/>
              </w:rPr>
              <w:t>Įvykio (-ių) aplinkybės</w:t>
            </w:r>
          </w:p>
        </w:tc>
        <w:tc>
          <w:tcPr>
            <w:tcW w:w="6095" w:type="dxa"/>
          </w:tcPr>
          <w:p w14:paraId="4A7D6301" w14:textId="77777777" w:rsidR="00BE5733" w:rsidRPr="00A47685" w:rsidRDefault="00BE5733" w:rsidP="00282075">
            <w:pPr>
              <w:rPr>
                <w:lang w:val="lt-LT"/>
              </w:rPr>
            </w:pPr>
          </w:p>
        </w:tc>
      </w:tr>
      <w:tr w:rsidR="00BE5733" w:rsidRPr="00A47685" w14:paraId="3050CDA5" w14:textId="77777777" w:rsidTr="00282075">
        <w:tc>
          <w:tcPr>
            <w:tcW w:w="3114" w:type="dxa"/>
          </w:tcPr>
          <w:p w14:paraId="4AE3DA35" w14:textId="77777777" w:rsidR="00BE5733" w:rsidRPr="00A47685" w:rsidRDefault="00BE5733" w:rsidP="00282075">
            <w:pPr>
              <w:rPr>
                <w:lang w:val="lt-LT"/>
              </w:rPr>
            </w:pPr>
            <w:r w:rsidRPr="00A47685">
              <w:rPr>
                <w:noProof/>
                <w:lang w:val="lt-LT"/>
              </w:rPr>
              <w:t>Asmuo (-ys), kuris (-ie) netinkamai elgėsi</w:t>
            </w:r>
          </w:p>
        </w:tc>
        <w:tc>
          <w:tcPr>
            <w:tcW w:w="6095" w:type="dxa"/>
          </w:tcPr>
          <w:p w14:paraId="2236EDE2" w14:textId="77777777" w:rsidR="00BE5733" w:rsidRPr="00A47685" w:rsidRDefault="00BE5733" w:rsidP="00282075">
            <w:pPr>
              <w:rPr>
                <w:lang w:val="lt-LT"/>
              </w:rPr>
            </w:pPr>
          </w:p>
        </w:tc>
      </w:tr>
      <w:tr w:rsidR="00BE5733" w:rsidRPr="00A47685" w14:paraId="5C82CF62" w14:textId="77777777" w:rsidTr="00282075">
        <w:tc>
          <w:tcPr>
            <w:tcW w:w="3114" w:type="dxa"/>
          </w:tcPr>
          <w:p w14:paraId="26EE04EA" w14:textId="77777777" w:rsidR="00BE5733" w:rsidRPr="00A47685" w:rsidRDefault="00BE5733" w:rsidP="00282075">
            <w:pPr>
              <w:rPr>
                <w:lang w:val="lt-LT"/>
              </w:rPr>
            </w:pPr>
            <w:r w:rsidRPr="00A47685">
              <w:rPr>
                <w:noProof/>
                <w:lang w:val="lt-LT"/>
              </w:rPr>
              <w:t xml:space="preserve">Galimi liudininkai </w:t>
            </w:r>
          </w:p>
        </w:tc>
        <w:tc>
          <w:tcPr>
            <w:tcW w:w="6095" w:type="dxa"/>
          </w:tcPr>
          <w:p w14:paraId="143F53E9" w14:textId="77777777" w:rsidR="00BE5733" w:rsidRPr="00A47685" w:rsidRDefault="00BE5733" w:rsidP="00282075">
            <w:pPr>
              <w:rPr>
                <w:lang w:val="lt-LT"/>
              </w:rPr>
            </w:pPr>
          </w:p>
        </w:tc>
      </w:tr>
      <w:tr w:rsidR="00BE5733" w:rsidRPr="00A47685" w14:paraId="7F1F38FB" w14:textId="77777777" w:rsidTr="00282075">
        <w:tc>
          <w:tcPr>
            <w:tcW w:w="3114" w:type="dxa"/>
          </w:tcPr>
          <w:p w14:paraId="215AD638" w14:textId="77777777" w:rsidR="00BE5733" w:rsidRPr="00A47685" w:rsidRDefault="00BE5733" w:rsidP="00282075">
            <w:pPr>
              <w:rPr>
                <w:lang w:val="lt-LT"/>
              </w:rPr>
            </w:pPr>
            <w:r w:rsidRPr="00A47685">
              <w:rPr>
                <w:lang w:val="lt-LT"/>
              </w:rPr>
              <w:t xml:space="preserve">Kita informacija </w:t>
            </w:r>
          </w:p>
        </w:tc>
        <w:tc>
          <w:tcPr>
            <w:tcW w:w="6095" w:type="dxa"/>
          </w:tcPr>
          <w:p w14:paraId="34D8E03C" w14:textId="77777777" w:rsidR="00BE5733" w:rsidRPr="00A47685" w:rsidRDefault="00BE5733" w:rsidP="00282075">
            <w:pPr>
              <w:rPr>
                <w:lang w:val="lt-LT"/>
              </w:rPr>
            </w:pPr>
          </w:p>
        </w:tc>
      </w:tr>
    </w:tbl>
    <w:p w14:paraId="6BD9F78E" w14:textId="73627280" w:rsidR="00BE5733" w:rsidRPr="00A47685" w:rsidRDefault="00313666" w:rsidP="00BE5733">
      <w:pPr>
        <w:ind w:firstLine="567"/>
        <w:rPr>
          <w:lang w:val="lt-LT"/>
        </w:rPr>
      </w:pPr>
      <w:r w:rsidRPr="00A47685">
        <w:rPr>
          <w:vertAlign w:val="superscript"/>
          <w:lang w:val="lt-LT"/>
        </w:rPr>
        <w:t>*</w:t>
      </w:r>
      <w:r w:rsidR="00BE5733" w:rsidRPr="00A47685">
        <w:rPr>
          <w:lang w:val="lt-LT"/>
        </w:rPr>
        <w:t>Identifikuotam pranešėjui užtikrinamas konfidencialumas (t. y. pranešėjo duomenys bus atskleisti tik minimaliam tyrime dalyvaujančių darbuotojų ratui), saugumas ir reikiama pagalba.</w:t>
      </w:r>
    </w:p>
    <w:p w14:paraId="20C2B165" w14:textId="77777777" w:rsidR="00BE5733" w:rsidRPr="00A47685" w:rsidRDefault="00BE5733" w:rsidP="00BE5733">
      <w:pPr>
        <w:rPr>
          <w:lang w:val="lt-LT"/>
        </w:rPr>
      </w:pPr>
      <w:r w:rsidRPr="00A47685">
        <w:rPr>
          <w:lang w:val="lt-LT"/>
        </w:rPr>
        <w:t xml:space="preserve">         </w:t>
      </w:r>
    </w:p>
    <w:p w14:paraId="23FB04E3" w14:textId="48C74C30" w:rsidR="00BE5733" w:rsidRPr="00A47685" w:rsidRDefault="00BE5733" w:rsidP="00BE5733">
      <w:pPr>
        <w:rPr>
          <w:lang w:val="lt-LT"/>
        </w:rPr>
      </w:pPr>
      <w:r w:rsidRPr="00A47685">
        <w:rPr>
          <w:lang w:val="lt-LT"/>
        </w:rPr>
        <w:t xml:space="preserve">  PRIDEDAMA.</w:t>
      </w:r>
      <w:r w:rsidRPr="00A47685">
        <w:rPr>
          <w:noProof/>
          <w:lang w:val="lt-LT"/>
        </w:rPr>
        <w:t xml:space="preserve"> (įrodymai)</w:t>
      </w:r>
    </w:p>
    <w:p w14:paraId="6FF74D81" w14:textId="77777777" w:rsidR="00BE5733" w:rsidRPr="00A47685" w:rsidRDefault="00BE5733" w:rsidP="00BE5733">
      <w:pPr>
        <w:rPr>
          <w:lang w:val="lt-LT"/>
        </w:rPr>
      </w:pPr>
    </w:p>
    <w:p w14:paraId="7D655448" w14:textId="77777777" w:rsidR="00BE5733" w:rsidRPr="00A47685" w:rsidRDefault="00BE5733" w:rsidP="00BE5733">
      <w:pPr>
        <w:pStyle w:val="paragraph"/>
        <w:spacing w:before="0" w:beforeAutospacing="0" w:after="0" w:afterAutospacing="0"/>
        <w:textAlignment w:val="baseline"/>
        <w:rPr>
          <w:color w:val="000000" w:themeColor="text1"/>
          <w:kern w:val="2"/>
        </w:rPr>
      </w:pPr>
    </w:p>
    <w:p w14:paraId="4016BF80" w14:textId="77777777" w:rsidR="00BE5733" w:rsidRPr="00A47685" w:rsidRDefault="00BE5733" w:rsidP="00BE5733">
      <w:pPr>
        <w:pStyle w:val="paragraph"/>
        <w:spacing w:before="0" w:beforeAutospacing="0" w:after="0" w:afterAutospacing="0"/>
        <w:textAlignment w:val="baseline"/>
        <w:rPr>
          <w:color w:val="000000" w:themeColor="text1"/>
          <w:kern w:val="2"/>
        </w:rPr>
      </w:pPr>
    </w:p>
    <w:p w14:paraId="43BD66EB" w14:textId="77777777" w:rsidR="00BE5733" w:rsidRPr="00A47685" w:rsidRDefault="00BE5733" w:rsidP="00BE5733">
      <w:pPr>
        <w:pStyle w:val="paragraph"/>
        <w:spacing w:before="0" w:beforeAutospacing="0" w:after="0" w:afterAutospacing="0"/>
        <w:textAlignment w:val="baseline"/>
        <w:rPr>
          <w:color w:val="000000" w:themeColor="text1"/>
          <w:kern w:val="2"/>
        </w:rPr>
      </w:pPr>
    </w:p>
    <w:p w14:paraId="54222D5F" w14:textId="77777777" w:rsidR="00BE5733" w:rsidRPr="00A47685" w:rsidRDefault="00BE5733" w:rsidP="00BE5733">
      <w:pPr>
        <w:pStyle w:val="paragraph"/>
        <w:spacing w:before="0" w:beforeAutospacing="0" w:after="0" w:afterAutospacing="0"/>
        <w:textAlignment w:val="baseline"/>
        <w:rPr>
          <w:color w:val="000000" w:themeColor="text1"/>
          <w:kern w:val="2"/>
        </w:rPr>
      </w:pPr>
    </w:p>
    <w:p w14:paraId="3E3373D9" w14:textId="77777777" w:rsidR="00BE5733" w:rsidRPr="00A47685" w:rsidRDefault="00BE5733" w:rsidP="00BE5733">
      <w:pPr>
        <w:pStyle w:val="paragraph"/>
        <w:spacing w:before="0" w:beforeAutospacing="0" w:after="0" w:afterAutospacing="0"/>
        <w:textAlignment w:val="baseline"/>
        <w:rPr>
          <w:color w:val="000000" w:themeColor="text1"/>
          <w:kern w:val="2"/>
        </w:rPr>
      </w:pPr>
      <w:r w:rsidRPr="00A47685">
        <w:rPr>
          <w:color w:val="000000" w:themeColor="text1"/>
          <w:kern w:val="2"/>
        </w:rPr>
        <w:t>(Pareigos)</w:t>
      </w:r>
      <w:r w:rsidRPr="00A47685">
        <w:rPr>
          <w:color w:val="000000" w:themeColor="text1"/>
          <w:kern w:val="2"/>
        </w:rPr>
        <w:tab/>
      </w:r>
      <w:r w:rsidRPr="00A47685">
        <w:rPr>
          <w:color w:val="000000" w:themeColor="text1"/>
          <w:kern w:val="2"/>
        </w:rPr>
        <w:tab/>
      </w:r>
      <w:r w:rsidRPr="00A47685">
        <w:rPr>
          <w:color w:val="000000" w:themeColor="text1"/>
          <w:kern w:val="2"/>
        </w:rPr>
        <w:tab/>
        <w:t xml:space="preserve"> (Parašas)</w:t>
      </w:r>
      <w:r w:rsidRPr="00A47685">
        <w:rPr>
          <w:color w:val="000000" w:themeColor="text1"/>
          <w:kern w:val="2"/>
        </w:rPr>
        <w:tab/>
      </w:r>
      <w:r w:rsidRPr="00A47685">
        <w:rPr>
          <w:color w:val="000000" w:themeColor="text1"/>
          <w:kern w:val="2"/>
        </w:rPr>
        <w:tab/>
      </w:r>
      <w:r w:rsidRPr="00A47685">
        <w:rPr>
          <w:color w:val="000000" w:themeColor="text1"/>
          <w:kern w:val="2"/>
        </w:rPr>
        <w:tab/>
        <w:t>(Vardas, pavardė)</w:t>
      </w:r>
    </w:p>
    <w:p w14:paraId="570A4769" w14:textId="321EEC25" w:rsidR="00BE5733" w:rsidRPr="00A47685" w:rsidRDefault="00BE5733" w:rsidP="009D5534">
      <w:pPr>
        <w:pStyle w:val="Sraopastraipa"/>
        <w:widowControl w:val="0"/>
        <w:ind w:left="709" w:right="-142"/>
        <w:jc w:val="both"/>
        <w:rPr>
          <w:lang w:val="lt-LT"/>
        </w:rPr>
      </w:pPr>
    </w:p>
    <w:sectPr w:rsidR="00BE5733" w:rsidRPr="00A47685" w:rsidSect="00A86826">
      <w:pgSz w:w="11906" w:h="16838"/>
      <w:pgMar w:top="1276" w:right="849"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23BBC"/>
    <w:multiLevelType w:val="multilevel"/>
    <w:tmpl w:val="59D83388"/>
    <w:lvl w:ilvl="0">
      <w:start w:val="21"/>
      <w:numFmt w:val="decimal"/>
      <w:lvlText w:val="%1."/>
      <w:lvlJc w:val="left"/>
      <w:pPr>
        <w:ind w:left="480" w:hanging="480"/>
      </w:pPr>
      <w:rPr>
        <w:rFonts w:hint="default"/>
      </w:rPr>
    </w:lvl>
    <w:lvl w:ilvl="1">
      <w:start w:val="1"/>
      <w:numFmt w:val="decimal"/>
      <w:lvlText w:val="%1.%2."/>
      <w:lvlJc w:val="left"/>
      <w:pPr>
        <w:ind w:left="840" w:hanging="480"/>
      </w:pPr>
      <w:rPr>
        <w:rFonts w:hint="default"/>
        <w:b w:val="0"/>
        <w:bCs w:val="0"/>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BEC062F"/>
    <w:multiLevelType w:val="hybridMultilevel"/>
    <w:tmpl w:val="B4909D0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1F8274AB"/>
    <w:multiLevelType w:val="hybridMultilevel"/>
    <w:tmpl w:val="0DE2F50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299455A8"/>
    <w:multiLevelType w:val="multilevel"/>
    <w:tmpl w:val="B1B289D8"/>
    <w:lvl w:ilvl="0">
      <w:start w:val="1"/>
      <w:numFmt w:val="decimal"/>
      <w:lvlText w:val="%1."/>
      <w:lvlJc w:val="left"/>
      <w:pPr>
        <w:ind w:left="720" w:hanging="360"/>
      </w:pPr>
      <w:rPr>
        <w:b w:val="0"/>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C92DE4"/>
    <w:multiLevelType w:val="hybridMultilevel"/>
    <w:tmpl w:val="BA7EFA04"/>
    <w:lvl w:ilvl="0" w:tplc="0427000F">
      <w:start w:val="2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F07D9C"/>
    <w:multiLevelType w:val="multilevel"/>
    <w:tmpl w:val="3A32E3DC"/>
    <w:lvl w:ilvl="0">
      <w:start w:val="4"/>
      <w:numFmt w:val="decimal"/>
      <w:lvlText w:val="%1."/>
      <w:lvlJc w:val="left"/>
      <w:pPr>
        <w:ind w:left="540" w:hanging="540"/>
      </w:pPr>
      <w:rPr>
        <w:color w:val="000000"/>
      </w:rPr>
    </w:lvl>
    <w:lvl w:ilvl="1">
      <w:start w:val="3"/>
      <w:numFmt w:val="decimal"/>
      <w:lvlText w:val="%1.%2."/>
      <w:lvlJc w:val="left"/>
      <w:pPr>
        <w:ind w:left="1218" w:hanging="540"/>
      </w:pPr>
      <w:rPr>
        <w:color w:val="000000"/>
      </w:rPr>
    </w:lvl>
    <w:lvl w:ilvl="2">
      <w:start w:val="4"/>
      <w:numFmt w:val="decimal"/>
      <w:lvlText w:val="%1.%2.%3."/>
      <w:lvlJc w:val="left"/>
      <w:pPr>
        <w:ind w:left="4265" w:hanging="720"/>
      </w:pPr>
      <w:rPr>
        <w:color w:val="000000"/>
      </w:rPr>
    </w:lvl>
    <w:lvl w:ilvl="3">
      <w:start w:val="1"/>
      <w:numFmt w:val="decimal"/>
      <w:lvlText w:val="%1.%2.%3.%4."/>
      <w:lvlJc w:val="left"/>
      <w:pPr>
        <w:ind w:left="2754" w:hanging="720"/>
      </w:pPr>
      <w:rPr>
        <w:color w:val="000000"/>
      </w:rPr>
    </w:lvl>
    <w:lvl w:ilvl="4">
      <w:start w:val="1"/>
      <w:numFmt w:val="decimal"/>
      <w:lvlText w:val="%1.%2.%3.%4.%5."/>
      <w:lvlJc w:val="left"/>
      <w:pPr>
        <w:ind w:left="3792" w:hanging="1080"/>
      </w:pPr>
      <w:rPr>
        <w:color w:val="000000"/>
      </w:rPr>
    </w:lvl>
    <w:lvl w:ilvl="5">
      <w:start w:val="1"/>
      <w:numFmt w:val="decimal"/>
      <w:lvlText w:val="%1.%2.%3.%4.%5.%6."/>
      <w:lvlJc w:val="left"/>
      <w:pPr>
        <w:ind w:left="4470" w:hanging="1080"/>
      </w:pPr>
      <w:rPr>
        <w:color w:val="000000"/>
      </w:rPr>
    </w:lvl>
    <w:lvl w:ilvl="6">
      <w:start w:val="1"/>
      <w:numFmt w:val="decimal"/>
      <w:lvlText w:val="%1.%2.%3.%4.%5.%6.%7."/>
      <w:lvlJc w:val="left"/>
      <w:pPr>
        <w:ind w:left="5508" w:hanging="1440"/>
      </w:pPr>
      <w:rPr>
        <w:color w:val="000000"/>
      </w:rPr>
    </w:lvl>
    <w:lvl w:ilvl="7">
      <w:start w:val="1"/>
      <w:numFmt w:val="decimal"/>
      <w:lvlText w:val="%1.%2.%3.%4.%5.%6.%7.%8."/>
      <w:lvlJc w:val="left"/>
      <w:pPr>
        <w:ind w:left="6186" w:hanging="1440"/>
      </w:pPr>
      <w:rPr>
        <w:color w:val="000000"/>
      </w:rPr>
    </w:lvl>
    <w:lvl w:ilvl="8">
      <w:start w:val="1"/>
      <w:numFmt w:val="decimal"/>
      <w:lvlText w:val="%1.%2.%3.%4.%5.%6.%7.%8.%9."/>
      <w:lvlJc w:val="left"/>
      <w:pPr>
        <w:ind w:left="7224" w:hanging="1800"/>
      </w:pPr>
      <w:rPr>
        <w:color w:val="000000"/>
      </w:rPr>
    </w:lvl>
  </w:abstractNum>
  <w:abstractNum w:abstractNumId="6" w15:restartNumberingAfterBreak="0">
    <w:nsid w:val="57BA3CD0"/>
    <w:multiLevelType w:val="hybridMultilevel"/>
    <w:tmpl w:val="60201D62"/>
    <w:lvl w:ilvl="0" w:tplc="8A68447A">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58478756">
    <w:abstractNumId w:val="3"/>
  </w:num>
  <w:num w:numId="2" w16cid:durableId="1975063092">
    <w:abstractNumId w:val="1"/>
  </w:num>
  <w:num w:numId="3" w16cid:durableId="2094010904">
    <w:abstractNumId w:val="6"/>
  </w:num>
  <w:num w:numId="4" w16cid:durableId="1773159785">
    <w:abstractNumId w:val="2"/>
  </w:num>
  <w:num w:numId="5" w16cid:durableId="1175144093">
    <w:abstractNumId w:val="5"/>
    <w:lvlOverride w:ilvl="0">
      <w:startOverride w:val="4"/>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5772883">
    <w:abstractNumId w:val="4"/>
  </w:num>
  <w:num w:numId="7" w16cid:durableId="1392920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F86"/>
    <w:rsid w:val="00017B3F"/>
    <w:rsid w:val="00051020"/>
    <w:rsid w:val="001056BD"/>
    <w:rsid w:val="00111202"/>
    <w:rsid w:val="00130124"/>
    <w:rsid w:val="001C34E6"/>
    <w:rsid w:val="001D1D9B"/>
    <w:rsid w:val="00202BFE"/>
    <w:rsid w:val="002A7EBF"/>
    <w:rsid w:val="002C7050"/>
    <w:rsid w:val="00313666"/>
    <w:rsid w:val="00363001"/>
    <w:rsid w:val="003A3737"/>
    <w:rsid w:val="003A7245"/>
    <w:rsid w:val="003B6855"/>
    <w:rsid w:val="003D0FF3"/>
    <w:rsid w:val="003D3A9D"/>
    <w:rsid w:val="003D6F4E"/>
    <w:rsid w:val="0040595F"/>
    <w:rsid w:val="00423707"/>
    <w:rsid w:val="0044576E"/>
    <w:rsid w:val="00460702"/>
    <w:rsid w:val="00501BC8"/>
    <w:rsid w:val="00574CFC"/>
    <w:rsid w:val="005877A9"/>
    <w:rsid w:val="005C55E0"/>
    <w:rsid w:val="005D5009"/>
    <w:rsid w:val="006364AD"/>
    <w:rsid w:val="006618AB"/>
    <w:rsid w:val="00674398"/>
    <w:rsid w:val="006B26F1"/>
    <w:rsid w:val="007017A8"/>
    <w:rsid w:val="007165EA"/>
    <w:rsid w:val="0073191F"/>
    <w:rsid w:val="007346E3"/>
    <w:rsid w:val="00757FEF"/>
    <w:rsid w:val="008B15FE"/>
    <w:rsid w:val="008E76C3"/>
    <w:rsid w:val="009517FC"/>
    <w:rsid w:val="009D5534"/>
    <w:rsid w:val="009F34B9"/>
    <w:rsid w:val="00A357D9"/>
    <w:rsid w:val="00A47685"/>
    <w:rsid w:val="00A84E55"/>
    <w:rsid w:val="00A86826"/>
    <w:rsid w:val="00AB45CB"/>
    <w:rsid w:val="00AD61CE"/>
    <w:rsid w:val="00B02051"/>
    <w:rsid w:val="00B748E0"/>
    <w:rsid w:val="00B86A0E"/>
    <w:rsid w:val="00BE5733"/>
    <w:rsid w:val="00C1472E"/>
    <w:rsid w:val="00C40F86"/>
    <w:rsid w:val="00C5001A"/>
    <w:rsid w:val="00CA7644"/>
    <w:rsid w:val="00CF2CA0"/>
    <w:rsid w:val="00D10011"/>
    <w:rsid w:val="00D41B42"/>
    <w:rsid w:val="00DB17CE"/>
    <w:rsid w:val="00DE23A0"/>
    <w:rsid w:val="00E1176B"/>
    <w:rsid w:val="00E16583"/>
    <w:rsid w:val="00E57BB7"/>
    <w:rsid w:val="00E640D1"/>
    <w:rsid w:val="00E944A0"/>
    <w:rsid w:val="00EB0554"/>
    <w:rsid w:val="00EE7572"/>
    <w:rsid w:val="00FA4A89"/>
    <w:rsid w:val="00FC11D2"/>
    <w:rsid w:val="00FE74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E6011"/>
  <w15:chartTrackingRefBased/>
  <w15:docId w15:val="{65E40797-AB4E-4728-A2EB-65771F384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0F86"/>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40F86"/>
    <w:pPr>
      <w:ind w:left="720"/>
      <w:contextualSpacing/>
    </w:pPr>
  </w:style>
  <w:style w:type="character" w:styleId="Hipersaitas">
    <w:name w:val="Hyperlink"/>
    <w:basedOn w:val="Numatytasispastraiposriftas"/>
    <w:uiPriority w:val="99"/>
    <w:unhideWhenUsed/>
    <w:rsid w:val="00130124"/>
    <w:rPr>
      <w:color w:val="0563C1" w:themeColor="hyperlink"/>
      <w:u w:val="single"/>
    </w:rPr>
  </w:style>
  <w:style w:type="character" w:styleId="Neapdorotaspaminjimas">
    <w:name w:val="Unresolved Mention"/>
    <w:basedOn w:val="Numatytasispastraiposriftas"/>
    <w:uiPriority w:val="99"/>
    <w:semiHidden/>
    <w:unhideWhenUsed/>
    <w:rsid w:val="00130124"/>
    <w:rPr>
      <w:color w:val="605E5C"/>
      <w:shd w:val="clear" w:color="auto" w:fill="E1DFDD"/>
    </w:rPr>
  </w:style>
  <w:style w:type="paragraph" w:customStyle="1" w:styleId="paragraph">
    <w:name w:val="paragraph"/>
    <w:basedOn w:val="prastasis"/>
    <w:rsid w:val="00BE5733"/>
    <w:pPr>
      <w:spacing w:before="100" w:beforeAutospacing="1" w:after="100" w:afterAutospacing="1"/>
    </w:pPr>
    <w:rPr>
      <w:lang w:val="lt-LT" w:eastAsia="lt-LT"/>
    </w:rPr>
  </w:style>
  <w:style w:type="table" w:styleId="Lentelstinklelis">
    <w:name w:val="Table Grid"/>
    <w:basedOn w:val="prastojilentel"/>
    <w:uiPriority w:val="59"/>
    <w:rsid w:val="00BE573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BE5733"/>
  </w:style>
  <w:style w:type="character" w:customStyle="1" w:styleId="Bodytext2">
    <w:name w:val="Body text (2)_"/>
    <w:basedOn w:val="Numatytasispastraiposriftas"/>
    <w:link w:val="Bodytext20"/>
    <w:uiPriority w:val="99"/>
    <w:locked/>
    <w:rsid w:val="00B748E0"/>
    <w:rPr>
      <w:shd w:val="clear" w:color="auto" w:fill="FFFFFF"/>
    </w:rPr>
  </w:style>
  <w:style w:type="paragraph" w:customStyle="1" w:styleId="Bodytext20">
    <w:name w:val="Body text (2)"/>
    <w:basedOn w:val="prastasis"/>
    <w:link w:val="Bodytext2"/>
    <w:uiPriority w:val="99"/>
    <w:rsid w:val="00B748E0"/>
    <w:pPr>
      <w:widowControl w:val="0"/>
      <w:shd w:val="clear" w:color="auto" w:fill="FFFFFF"/>
      <w:spacing w:after="480" w:line="278" w:lineRule="exact"/>
      <w:ind w:hanging="700"/>
      <w:jc w:val="right"/>
    </w:pPr>
    <w:rPr>
      <w:rFonts w:asciiTheme="minorHAnsi" w:eastAsiaTheme="minorHAnsi" w:hAnsiTheme="minorHAnsi" w:cstheme="minorBidi"/>
      <w:sz w:val="22"/>
      <w:szCs w:val="22"/>
      <w:lang w:val="lt-LT"/>
    </w:rPr>
  </w:style>
  <w:style w:type="character" w:customStyle="1" w:styleId="Bodytext2Bold">
    <w:name w:val="Body text (2) + Bold"/>
    <w:basedOn w:val="Bodytext2"/>
    <w:uiPriority w:val="99"/>
    <w:rsid w:val="00B748E0"/>
    <w:rPr>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82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uivydiskiumok@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13210</Words>
  <Characters>7530</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Aponaitė</dc:creator>
  <cp:keywords/>
  <dc:description/>
  <cp:lastModifiedBy>Vilma Aponaitė</cp:lastModifiedBy>
  <cp:revision>2</cp:revision>
  <dcterms:created xsi:type="dcterms:W3CDTF">2024-01-11T11:25:00Z</dcterms:created>
  <dcterms:modified xsi:type="dcterms:W3CDTF">2024-01-11T11:25:00Z</dcterms:modified>
</cp:coreProperties>
</file>