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5015" w14:textId="77777777" w:rsidR="00D61595" w:rsidRPr="00D61595" w:rsidRDefault="00D61595" w:rsidP="00D61595">
      <w:pPr>
        <w:keepNext/>
        <w:tabs>
          <w:tab w:val="left" w:pos="5812"/>
        </w:tabs>
        <w:spacing w:after="0" w:line="240" w:lineRule="auto"/>
        <w:ind w:left="5670"/>
        <w:outlineLvl w:val="0"/>
        <w:rPr>
          <w:rFonts w:ascii="Times New Roman" w:hAnsi="Times New Roman" w:cs="Times New Roman"/>
          <w:noProof/>
          <w:sz w:val="24"/>
          <w:szCs w:val="24"/>
        </w:rPr>
      </w:pPr>
      <w:r w:rsidRPr="00D61595">
        <w:rPr>
          <w:rFonts w:ascii="Times New Roman" w:hAnsi="Times New Roman" w:cs="Times New Roman"/>
          <w:noProof/>
          <w:sz w:val="24"/>
          <w:szCs w:val="24"/>
        </w:rPr>
        <w:t>Buivydiškių pagrindinės mokyklos direktorės</w:t>
      </w:r>
    </w:p>
    <w:p w14:paraId="0AB703B5" w14:textId="608571FA" w:rsidR="00D61595" w:rsidRPr="00D61595" w:rsidRDefault="00D61595" w:rsidP="00D61595">
      <w:pPr>
        <w:keepNext/>
        <w:tabs>
          <w:tab w:val="left" w:pos="5812"/>
        </w:tabs>
        <w:spacing w:after="0" w:line="240" w:lineRule="auto"/>
        <w:outlineLvl w:val="0"/>
        <w:rPr>
          <w:rFonts w:ascii="Times New Roman" w:hAnsi="Times New Roman" w:cs="Times New Roman"/>
          <w:noProof/>
          <w:sz w:val="24"/>
          <w:szCs w:val="24"/>
        </w:rPr>
      </w:pPr>
      <w:r>
        <w:rPr>
          <w:rFonts w:ascii="Times New Roman" w:hAnsi="Times New Roman" w:cs="Times New Roman"/>
          <w:noProof/>
          <w:sz w:val="24"/>
          <w:szCs w:val="24"/>
        </w:rPr>
        <w:t xml:space="preserve">                     </w:t>
      </w:r>
      <w:r w:rsidRPr="00D61595">
        <w:rPr>
          <w:rFonts w:ascii="Times New Roman" w:hAnsi="Times New Roman" w:cs="Times New Roman"/>
          <w:noProof/>
          <w:sz w:val="24"/>
          <w:szCs w:val="24"/>
        </w:rPr>
        <w:t xml:space="preserve">                                                                         2024 m. rugsėjo 27 d. įsakymo Nr.V1-53</w:t>
      </w:r>
    </w:p>
    <w:p w14:paraId="312B54D8" w14:textId="77777777" w:rsidR="00EF5E7D" w:rsidRPr="00EF5E7D" w:rsidRDefault="00EF5E7D" w:rsidP="00D61595">
      <w:pPr>
        <w:keepNext/>
        <w:tabs>
          <w:tab w:val="left" w:pos="5812"/>
        </w:tabs>
        <w:spacing w:after="0" w:line="240" w:lineRule="auto"/>
        <w:ind w:left="5670"/>
        <w:outlineLvl w:val="0"/>
        <w:rPr>
          <w:rFonts w:ascii="Times New Roman" w:hAnsi="Times New Roman" w:cs="Times New Roman"/>
          <w:sz w:val="24"/>
          <w:szCs w:val="24"/>
        </w:rPr>
      </w:pPr>
      <w:r w:rsidRPr="00EF5E7D">
        <w:rPr>
          <w:rFonts w:ascii="Times New Roman" w:hAnsi="Times New Roman" w:cs="Times New Roman"/>
          <w:bCs/>
          <w:sz w:val="24"/>
          <w:szCs w:val="24"/>
        </w:rPr>
        <w:t>Priedas Nr. 2</w:t>
      </w:r>
    </w:p>
    <w:p w14:paraId="6662BBDB" w14:textId="77777777" w:rsidR="00EF5E7D" w:rsidRPr="00EF5E7D" w:rsidRDefault="00EF5E7D" w:rsidP="00EF5E7D">
      <w:pPr>
        <w:pStyle w:val="Pagrindinistekstas"/>
        <w:ind w:left="284" w:right="607" w:firstLine="1843"/>
      </w:pPr>
    </w:p>
    <w:p w14:paraId="74CDB525" w14:textId="77777777" w:rsidR="00EF5E7D" w:rsidRPr="00EF5E7D" w:rsidRDefault="00EF5E7D" w:rsidP="00EF5E7D">
      <w:pPr>
        <w:pStyle w:val="Pagrindinistekstas"/>
        <w:ind w:right="607"/>
      </w:pPr>
    </w:p>
    <w:p w14:paraId="12AB3E8F" w14:textId="77777777" w:rsidR="00EF5E7D" w:rsidRPr="00EF5E7D" w:rsidRDefault="00EF5E7D" w:rsidP="00EF5E7D">
      <w:pPr>
        <w:spacing w:after="160" w:line="259" w:lineRule="auto"/>
        <w:jc w:val="center"/>
        <w:rPr>
          <w:rFonts w:ascii="Times New Roman" w:hAnsi="Times New Roman" w:cs="Times New Roman"/>
          <w:bCs/>
          <w:szCs w:val="24"/>
        </w:rPr>
      </w:pPr>
      <w:r w:rsidRPr="00EF5E7D">
        <w:rPr>
          <w:rFonts w:ascii="Times New Roman" w:eastAsia="Times New Roman" w:hAnsi="Times New Roman" w:cs="Times New Roman"/>
          <w:b/>
          <w:bCs/>
          <w:sz w:val="24"/>
          <w:szCs w:val="24"/>
        </w:rPr>
        <w:t>INFORMACIJA APIE ASMENS DUOMENŲ TVARKYMĄ</w:t>
      </w:r>
    </w:p>
    <w:p w14:paraId="4E8BC000" w14:textId="77777777" w:rsidR="00EF5E7D" w:rsidRPr="00EF5E7D" w:rsidRDefault="00EF5E7D" w:rsidP="00EF5E7D">
      <w:pPr>
        <w:widowControl w:val="0"/>
        <w:autoSpaceDE w:val="0"/>
        <w:autoSpaceDN w:val="0"/>
        <w:spacing w:after="0" w:line="240" w:lineRule="auto"/>
        <w:ind w:right="614"/>
        <w:jc w:val="center"/>
        <w:rPr>
          <w:rFonts w:ascii="Times New Roman" w:eastAsia="Times New Roman" w:hAnsi="Times New Roman" w:cs="Times New Roman"/>
          <w:b/>
          <w:bCs/>
          <w:sz w:val="24"/>
          <w:szCs w:val="24"/>
        </w:rPr>
      </w:pPr>
      <w:r w:rsidRPr="00EF5E7D">
        <w:rPr>
          <w:rFonts w:ascii="Times New Roman" w:eastAsia="Times New Roman" w:hAnsi="Times New Roman" w:cs="Times New Roman"/>
          <w:b/>
          <w:bCs/>
          <w:sz w:val="24"/>
          <w:szCs w:val="24"/>
        </w:rPr>
        <w:t>DARBUOTOJAMS</w:t>
      </w:r>
    </w:p>
    <w:p w14:paraId="6251A7D9" w14:textId="77777777" w:rsidR="00EF5E7D" w:rsidRPr="00EF5E7D" w:rsidRDefault="00EF5E7D" w:rsidP="00EF5E7D">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71A12697" w14:textId="0A088090" w:rsidR="00EF5E7D" w:rsidRPr="00EF5E7D" w:rsidRDefault="00CA0C86" w:rsidP="00EF5E7D">
      <w:pPr>
        <w:tabs>
          <w:tab w:val="left" w:pos="851"/>
        </w:tabs>
        <w:ind w:right="324"/>
        <w:jc w:val="both"/>
        <w:rPr>
          <w:rFonts w:ascii="Times New Roman" w:hAnsi="Times New Roman" w:cs="Times New Roman"/>
          <w:sz w:val="24"/>
          <w:szCs w:val="24"/>
        </w:rPr>
      </w:pPr>
      <w:r>
        <w:rPr>
          <w:rFonts w:ascii="Times New Roman" w:eastAsia="Times New Roman" w:hAnsi="Times New Roman" w:cs="Times New Roman"/>
          <w:sz w:val="24"/>
          <w:szCs w:val="24"/>
        </w:rPr>
        <w:tab/>
      </w:r>
      <w:r w:rsidR="00EF5E7D" w:rsidRPr="00EF5E7D">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00EF5E7D" w:rsidRPr="00EF5E7D">
        <w:rPr>
          <w:rFonts w:ascii="Times New Roman" w:hAnsi="Times New Roman" w:cs="Times New Roman"/>
          <w:sz w:val="24"/>
          <w:szCs w:val="24"/>
        </w:rPr>
        <w:t>13 ir 14 straipsniais, informuojame, jog:</w:t>
      </w:r>
    </w:p>
    <w:p w14:paraId="4E526B3C" w14:textId="7F2F8551" w:rsidR="00EF5E7D" w:rsidRPr="00EF5E7D" w:rsidRDefault="00CA0C86" w:rsidP="00CA0C86">
      <w:pPr>
        <w:shd w:val="clear" w:color="auto" w:fill="FFFFFF"/>
        <w:spacing w:after="0" w:line="240" w:lineRule="auto"/>
        <w:ind w:firstLine="360"/>
        <w:contextualSpacing/>
        <w:jc w:val="both"/>
        <w:rPr>
          <w:rFonts w:ascii="Times New Roman" w:eastAsia="Times New Roman" w:hAnsi="Times New Roman" w:cs="Times New Roman"/>
          <w:sz w:val="24"/>
          <w:szCs w:val="24"/>
        </w:rPr>
      </w:pPr>
      <w:r w:rsidRPr="00CA0C86">
        <w:rPr>
          <w:rFonts w:ascii="Times New Roman" w:hAnsi="Times New Roman" w:cs="Times New Roman"/>
          <w:sz w:val="24"/>
          <w:szCs w:val="24"/>
        </w:rPr>
        <w:t>1.</w:t>
      </w:r>
      <w:r>
        <w:rPr>
          <w:rFonts w:ascii="Times New Roman" w:hAnsi="Times New Roman" w:cs="Times New Roman"/>
          <w:b/>
          <w:bCs/>
          <w:sz w:val="24"/>
          <w:szCs w:val="24"/>
        </w:rPr>
        <w:t xml:space="preserve">  </w:t>
      </w:r>
      <w:r w:rsidR="00EF5E7D" w:rsidRPr="00EF5E7D">
        <w:rPr>
          <w:rFonts w:ascii="Times New Roman" w:hAnsi="Times New Roman" w:cs="Times New Roman"/>
          <w:b/>
          <w:bCs/>
          <w:sz w:val="24"/>
          <w:szCs w:val="24"/>
        </w:rPr>
        <w:t>Duomenų valdytojas</w:t>
      </w:r>
      <w:r w:rsidR="00EF5E7D" w:rsidRPr="00EF5E7D">
        <w:rPr>
          <w:rFonts w:ascii="Times New Roman" w:hAnsi="Times New Roman" w:cs="Times New Roman"/>
          <w:sz w:val="24"/>
          <w:szCs w:val="24"/>
        </w:rPr>
        <w:t xml:space="preserve"> – </w:t>
      </w:r>
      <w:r w:rsidR="00EF5E7D" w:rsidRPr="00EF5E7D">
        <w:rPr>
          <w:rFonts w:ascii="Times New Roman" w:hAnsi="Times New Roman" w:cs="Times New Roman"/>
          <w:noProof/>
          <w:sz w:val="24"/>
          <w:szCs w:val="24"/>
        </w:rPr>
        <w:t>Buivydiškių pagrindinė mokykla</w:t>
      </w:r>
      <w:r w:rsidR="00EF5E7D" w:rsidRPr="00EF5E7D">
        <w:rPr>
          <w:rFonts w:ascii="Times New Roman" w:hAnsi="Times New Roman" w:cs="Times New Roman"/>
          <w:sz w:val="24"/>
          <w:szCs w:val="24"/>
        </w:rPr>
        <w:t xml:space="preserve">, juridinio asmens kodas </w:t>
      </w:r>
      <w:r w:rsidR="00EF5E7D" w:rsidRPr="00EF5E7D">
        <w:rPr>
          <w:rFonts w:ascii="Times New Roman" w:hAnsi="Times New Roman" w:cs="Times New Roman"/>
          <w:noProof/>
          <w:sz w:val="24"/>
          <w:szCs w:val="24"/>
        </w:rPr>
        <w:t>195001854</w:t>
      </w:r>
      <w:r w:rsidR="00EF5E7D" w:rsidRPr="00EF5E7D">
        <w:rPr>
          <w:rFonts w:ascii="Times New Roman" w:hAnsi="Times New Roman" w:cs="Times New Roman"/>
          <w:sz w:val="24"/>
          <w:szCs w:val="24"/>
        </w:rPr>
        <w:t xml:space="preserve">, buveinės adresas </w:t>
      </w:r>
      <w:r w:rsidR="00EF5E7D" w:rsidRPr="00EF5E7D">
        <w:rPr>
          <w:rFonts w:ascii="Times New Roman" w:hAnsi="Times New Roman" w:cs="Times New Roman"/>
          <w:noProof/>
          <w:sz w:val="24"/>
          <w:szCs w:val="24"/>
        </w:rPr>
        <w:t>Beržų g. 2A, Buivydiškės, Vilniaus r.</w:t>
      </w:r>
      <w:r w:rsidR="00EF5E7D" w:rsidRPr="00EF5E7D">
        <w:rPr>
          <w:rFonts w:ascii="Times New Roman" w:hAnsi="Times New Roman" w:cs="Times New Roman"/>
          <w:sz w:val="24"/>
          <w:szCs w:val="24"/>
        </w:rPr>
        <w:t xml:space="preserve">, tel. Nr. </w:t>
      </w:r>
      <w:r w:rsidR="00EF5E7D" w:rsidRPr="00EF5E7D">
        <w:rPr>
          <w:rFonts w:ascii="Times New Roman" w:hAnsi="Times New Roman" w:cs="Times New Roman"/>
          <w:noProof/>
          <w:sz w:val="24"/>
          <w:szCs w:val="24"/>
        </w:rPr>
        <w:t>+370 5 231 9414</w:t>
      </w:r>
      <w:r w:rsidR="00EF5E7D" w:rsidRPr="00EF5E7D">
        <w:rPr>
          <w:rFonts w:ascii="Times New Roman" w:hAnsi="Times New Roman" w:cs="Times New Roman"/>
          <w:sz w:val="24"/>
          <w:szCs w:val="24"/>
        </w:rPr>
        <w:t xml:space="preserve">, el. p. </w:t>
      </w:r>
      <w:r w:rsidR="00EF5E7D" w:rsidRPr="00EF5E7D">
        <w:rPr>
          <w:rFonts w:ascii="Times New Roman" w:hAnsi="Times New Roman" w:cs="Times New Roman"/>
          <w:noProof/>
          <w:sz w:val="24"/>
          <w:szCs w:val="24"/>
        </w:rPr>
        <w:t>buivydiskiumok@yahoo.com</w:t>
      </w:r>
      <w:r w:rsidR="00EF5E7D" w:rsidRPr="00EF5E7D">
        <w:rPr>
          <w:rFonts w:ascii="Times New Roman" w:hAnsi="Times New Roman" w:cs="Times New Roman"/>
          <w:sz w:val="24"/>
          <w:szCs w:val="24"/>
        </w:rPr>
        <w:t xml:space="preserve">. </w:t>
      </w:r>
    </w:p>
    <w:p w14:paraId="4AE8CAB7" w14:textId="0F59C015" w:rsidR="00EF5E7D" w:rsidRPr="00EF5E7D" w:rsidRDefault="00CA0C86" w:rsidP="00CA0C86">
      <w:pPr>
        <w:shd w:val="clear" w:color="auto" w:fill="FFFFFF"/>
        <w:spacing w:after="0" w:line="240" w:lineRule="auto"/>
        <w:ind w:firstLine="360"/>
        <w:contextualSpacing/>
        <w:jc w:val="both"/>
        <w:rPr>
          <w:rFonts w:ascii="Times New Roman" w:eastAsia="Times New Roman" w:hAnsi="Times New Roman" w:cs="Times New Roman"/>
          <w:sz w:val="24"/>
          <w:szCs w:val="24"/>
        </w:rPr>
      </w:pPr>
      <w:r w:rsidRPr="00CA0C86">
        <w:rPr>
          <w:rFonts w:ascii="Times New Roman" w:hAnsi="Times New Roman" w:cs="Times New Roman"/>
          <w:sz w:val="24"/>
          <w:szCs w:val="24"/>
        </w:rPr>
        <w:t>2.</w:t>
      </w:r>
      <w:r>
        <w:rPr>
          <w:rFonts w:ascii="Times New Roman" w:hAnsi="Times New Roman" w:cs="Times New Roman"/>
          <w:b/>
          <w:bCs/>
          <w:sz w:val="24"/>
          <w:szCs w:val="24"/>
        </w:rPr>
        <w:t xml:space="preserve">  </w:t>
      </w:r>
      <w:r w:rsidR="00EF5E7D" w:rsidRPr="00EF5E7D">
        <w:rPr>
          <w:rFonts w:ascii="Times New Roman" w:hAnsi="Times New Roman" w:cs="Times New Roman"/>
          <w:b/>
          <w:bCs/>
          <w:sz w:val="24"/>
          <w:szCs w:val="24"/>
        </w:rPr>
        <w:t xml:space="preserve">Duomenų apsaugos pareigūnas </w:t>
      </w:r>
      <w:r w:rsidR="00EF5E7D" w:rsidRPr="00EF5E7D">
        <w:rPr>
          <w:rFonts w:ascii="Times New Roman" w:hAnsi="Times New Roman" w:cs="Times New Roman"/>
          <w:sz w:val="24"/>
          <w:szCs w:val="24"/>
        </w:rPr>
        <w:t xml:space="preserve">– </w:t>
      </w:r>
      <w:r w:rsidR="00EF5E7D" w:rsidRPr="00EF5E7D">
        <w:rPr>
          <w:rFonts w:ascii="Times New Roman" w:hAnsi="Times New Roman" w:cs="Times New Roman"/>
          <w:noProof/>
          <w:sz w:val="24"/>
          <w:szCs w:val="24"/>
        </w:rPr>
        <w:t>MB „Duomenų sauga“</w:t>
      </w:r>
      <w:r w:rsidR="00EF5E7D" w:rsidRPr="00EF5E7D">
        <w:rPr>
          <w:rFonts w:ascii="Times New Roman" w:hAnsi="Times New Roman" w:cs="Times New Roman"/>
          <w:sz w:val="24"/>
          <w:szCs w:val="24"/>
        </w:rPr>
        <w:t xml:space="preserve">, el. paštas </w:t>
      </w:r>
      <w:r w:rsidR="00EF5E7D" w:rsidRPr="00EF5E7D">
        <w:rPr>
          <w:rFonts w:ascii="Times New Roman" w:hAnsi="Times New Roman" w:cs="Times New Roman"/>
          <w:noProof/>
          <w:sz w:val="24"/>
          <w:szCs w:val="24"/>
        </w:rPr>
        <w:t>dap@duomenu-sauga.lt</w:t>
      </w:r>
      <w:r w:rsidR="00EF5E7D" w:rsidRPr="00EF5E7D">
        <w:rPr>
          <w:rFonts w:ascii="Times New Roman" w:hAnsi="Times New Roman" w:cs="Times New Roman"/>
          <w:sz w:val="24"/>
          <w:szCs w:val="24"/>
        </w:rPr>
        <w:t>, tel. +370 672 43319. Jeigu kreipiatės duomenų valdytojo adresu – laišką adresuokite duomenų apsaugos pareigūnui.</w:t>
      </w:r>
    </w:p>
    <w:p w14:paraId="5FB5BA3A" w14:textId="2E0D4AD6" w:rsidR="00EF5E7D" w:rsidRPr="00EF5E7D" w:rsidRDefault="00CA0C86" w:rsidP="00CA0C86">
      <w:pPr>
        <w:shd w:val="clear" w:color="auto" w:fill="FFFFFF"/>
        <w:spacing w:after="0" w:line="240" w:lineRule="auto"/>
        <w:ind w:left="360"/>
        <w:contextualSpacing/>
        <w:jc w:val="both"/>
        <w:rPr>
          <w:rFonts w:ascii="Times New Roman" w:eastAsia="Times New Roman" w:hAnsi="Times New Roman" w:cs="Times New Roman"/>
          <w:sz w:val="24"/>
          <w:szCs w:val="24"/>
        </w:rPr>
      </w:pPr>
      <w:r w:rsidRPr="00CA0C86">
        <w:rPr>
          <w:rFonts w:ascii="Times New Roman" w:hAnsi="Times New Roman" w:cs="Times New Roman"/>
          <w:sz w:val="24"/>
          <w:szCs w:val="24"/>
        </w:rPr>
        <w:t>3.</w:t>
      </w:r>
      <w:r>
        <w:rPr>
          <w:rFonts w:ascii="Times New Roman" w:hAnsi="Times New Roman" w:cs="Times New Roman"/>
          <w:b/>
          <w:bCs/>
          <w:sz w:val="24"/>
          <w:szCs w:val="24"/>
        </w:rPr>
        <w:t xml:space="preserve">  </w:t>
      </w:r>
      <w:r w:rsidR="00EF5E7D" w:rsidRPr="00EF5E7D">
        <w:rPr>
          <w:rFonts w:ascii="Times New Roman" w:hAnsi="Times New Roman" w:cs="Times New Roman"/>
          <w:b/>
          <w:bCs/>
          <w:sz w:val="24"/>
          <w:szCs w:val="24"/>
        </w:rPr>
        <w:t>Duomenų tvarkymo tikslai ir tvarkomų duomenų apimtis</w:t>
      </w:r>
      <w:r w:rsidR="00EF5E7D" w:rsidRPr="00EF5E7D">
        <w:rPr>
          <w:rFonts w:ascii="Times New Roman" w:hAnsi="Times New Roman" w:cs="Times New Roman"/>
          <w:sz w:val="24"/>
          <w:szCs w:val="24"/>
        </w:rPr>
        <w:t>:</w:t>
      </w:r>
    </w:p>
    <w:p w14:paraId="59B6248D" w14:textId="77777777" w:rsidR="00EF5E7D" w:rsidRPr="00EF5E7D" w:rsidRDefault="00EF5E7D" w:rsidP="00EF5E7D">
      <w:pPr>
        <w:shd w:val="clear" w:color="auto" w:fill="FFFFFF"/>
        <w:spacing w:after="0" w:line="240" w:lineRule="auto"/>
        <w:contextualSpacing/>
        <w:jc w:val="both"/>
        <w:rPr>
          <w:rFonts w:ascii="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4815"/>
        <w:gridCol w:w="5103"/>
      </w:tblGrid>
      <w:tr w:rsidR="00EF5E7D" w:rsidRPr="00EF5E7D" w14:paraId="480E75AA" w14:textId="77777777" w:rsidTr="009C6229">
        <w:tc>
          <w:tcPr>
            <w:tcW w:w="9918" w:type="dxa"/>
            <w:gridSpan w:val="2"/>
            <w:shd w:val="clear" w:color="auto" w:fill="B3E5A1" w:themeFill="accent6" w:themeFillTint="66"/>
          </w:tcPr>
          <w:p w14:paraId="3BA51B20" w14:textId="7C6A58B4"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3.1.</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Darbo sutarties vykdymo, įskaitant visų darbo sutartyje ar teisės aktuose numatytų teisių ir pareigų įgyvendinimo tikslu:</w:t>
            </w:r>
          </w:p>
        </w:tc>
      </w:tr>
      <w:tr w:rsidR="00EF5E7D" w:rsidRPr="00EF5E7D" w14:paraId="3159778F" w14:textId="77777777" w:rsidTr="009C6229">
        <w:tc>
          <w:tcPr>
            <w:tcW w:w="9918" w:type="dxa"/>
            <w:gridSpan w:val="2"/>
          </w:tcPr>
          <w:p w14:paraId="6DC4C8D5"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 kita informacija, kuri patvirtina atitiktį Lietuvos Respublikos vaiko teisių apsaugos pagrindų įstatymo 30 str. reikalavimams, informacija, kuri patvirtina atitiktį Lietuvos Respublikos švietimo įstatymo 48 str. reikalavimams (mokytojams).</w:t>
            </w:r>
          </w:p>
        </w:tc>
      </w:tr>
      <w:tr w:rsidR="00EF5E7D" w:rsidRPr="00EF5E7D" w14:paraId="37A9C5B6" w14:textId="77777777" w:rsidTr="009C6229">
        <w:tc>
          <w:tcPr>
            <w:tcW w:w="4815" w:type="dxa"/>
          </w:tcPr>
          <w:p w14:paraId="504C7D3E"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b/>
                <w:bCs/>
                <w:sz w:val="24"/>
                <w:szCs w:val="24"/>
                <w:lang w:val="lt-LT"/>
              </w:rPr>
              <w:t>Teisinis pagrindas:</w:t>
            </w:r>
            <w:r w:rsidRPr="00EF5E7D">
              <w:rPr>
                <w:rFonts w:ascii="Times New Roman" w:hAnsi="Times New Roman" w:cs="Times New Roman"/>
                <w:sz w:val="24"/>
                <w:szCs w:val="24"/>
                <w:lang w:val="lt-LT"/>
              </w:rPr>
              <w:t xml:space="preserve"> </w:t>
            </w:r>
          </w:p>
          <w:p w14:paraId="216D9AA1"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(b) p. (siekiant tinkamai vykdyti sutartį ir įgyvendinti iš sutarties kylančias teises ir pareigas),</w:t>
            </w:r>
          </w:p>
          <w:p w14:paraId="04D1C392"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(c) p. (siekiant įvykdyti teisinę prievolę),</w:t>
            </w:r>
          </w:p>
          <w:p w14:paraId="7E486A8A"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darbo kodeksas,</w:t>
            </w:r>
          </w:p>
          <w:p w14:paraId="3B2C1A4F"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švietimo įstatymas,</w:t>
            </w:r>
          </w:p>
          <w:p w14:paraId="25FA0B03"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vaiko teisių apsaugos pagrindų įstatymo 30 str.1 d. (dėl teistumo),</w:t>
            </w:r>
          </w:p>
          <w:p w14:paraId="0485426B"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Pedagogų registro nuostatai,</w:t>
            </w:r>
          </w:p>
          <w:p w14:paraId="0751AB90"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kiti įstaigos kaip darbdavio pareigas bei darbo teisinius santykius reglamentuojantys teisės aktai,</w:t>
            </w:r>
          </w:p>
          <w:p w14:paraId="632F58A0"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darbo sutartis.</w:t>
            </w:r>
          </w:p>
        </w:tc>
        <w:tc>
          <w:tcPr>
            <w:tcW w:w="5103" w:type="dxa"/>
          </w:tcPr>
          <w:p w14:paraId="2A67DD80"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6DA93623"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Valstybinio socialinio draudimo fondo valdyba,</w:t>
            </w:r>
          </w:p>
          <w:p w14:paraId="0F8ED73A"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Valstybinė mokesčių inspekcija,</w:t>
            </w:r>
          </w:p>
          <w:p w14:paraId="75E37EF2"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švietimo, mokslo ir sporto ministerija,</w:t>
            </w:r>
          </w:p>
          <w:p w14:paraId="3389F091"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sveikatos apsaugos ministerija,</w:t>
            </w:r>
          </w:p>
          <w:p w14:paraId="4DDEBED2"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 xml:space="preserve">Nacionalinė švietimo agentūra, </w:t>
            </w:r>
          </w:p>
          <w:p w14:paraId="754B5773"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Valstybės duomenų agentūra,</w:t>
            </w:r>
          </w:p>
          <w:p w14:paraId="6666DCD2"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Informatikos ir ryšių departamentas prie Lietuvos Respublikos vidaus reikalų ministerijos,</w:t>
            </w:r>
          </w:p>
          <w:p w14:paraId="133262D9"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kvalifikacijos kėlimo įstaigos,</w:t>
            </w:r>
          </w:p>
          <w:p w14:paraId="0F06CA4B"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Nacionalinis bendrųjų funkcijų centras – duomenų tvarkytojas,</w:t>
            </w:r>
          </w:p>
          <w:p w14:paraId="128B6036"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El. dienynas – duomenų tvarkytojas,</w:t>
            </w:r>
          </w:p>
          <w:p w14:paraId="07F6BD9B"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 xml:space="preserve">duomenų valdytojo interneto tinklapis. </w:t>
            </w:r>
          </w:p>
          <w:p w14:paraId="1FD48973"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lastRenderedPageBreak/>
              <w:t>Teisės aktų nustatyta tvarka asmens duomenys gali būti perduoti teisėsaugos, teisminėms ar ikiteisminėms institucijoms dėl jų atliekamų tyrimų.</w:t>
            </w:r>
          </w:p>
        </w:tc>
      </w:tr>
      <w:tr w:rsidR="00EF5E7D" w:rsidRPr="00EF5E7D" w14:paraId="1F58881E" w14:textId="77777777" w:rsidTr="009C6229">
        <w:tc>
          <w:tcPr>
            <w:tcW w:w="9918" w:type="dxa"/>
            <w:gridSpan w:val="2"/>
          </w:tcPr>
          <w:p w14:paraId="0712B528"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lastRenderedPageBreak/>
              <w:t>Saugojimo terminai:</w:t>
            </w:r>
          </w:p>
          <w:p w14:paraId="73BC716E"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EF5E7D" w:rsidRPr="00EF5E7D" w14:paraId="701B5640" w14:textId="77777777" w:rsidTr="009C6229">
        <w:tc>
          <w:tcPr>
            <w:tcW w:w="9918" w:type="dxa"/>
            <w:gridSpan w:val="2"/>
            <w:shd w:val="clear" w:color="auto" w:fill="B3E5A1" w:themeFill="accent6" w:themeFillTint="66"/>
          </w:tcPr>
          <w:p w14:paraId="226AA3D1" w14:textId="71D28DE3"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3.2.</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Darbuotojų saugos, sveikatos ir tinkamų darbo sąlygų užtikrinimo tikslu:</w:t>
            </w:r>
          </w:p>
        </w:tc>
      </w:tr>
      <w:tr w:rsidR="00EF5E7D" w:rsidRPr="00EF5E7D" w14:paraId="278CB91A" w14:textId="77777777" w:rsidTr="009C6229">
        <w:tc>
          <w:tcPr>
            <w:tcW w:w="9918" w:type="dxa"/>
            <w:gridSpan w:val="2"/>
            <w:shd w:val="clear" w:color="auto" w:fill="FFFFFF" w:themeFill="background1"/>
          </w:tcPr>
          <w:p w14:paraId="63C8C078"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vardas, pavardė, informaciją, susijusi su darbuotojo sveikatos būkle (nuolatinės, periodinės asmens sveikatos patikros dokumentai).</w:t>
            </w:r>
          </w:p>
        </w:tc>
      </w:tr>
      <w:tr w:rsidR="00EF5E7D" w:rsidRPr="00EF5E7D" w14:paraId="5FD33D8A" w14:textId="77777777" w:rsidTr="009C6229">
        <w:tc>
          <w:tcPr>
            <w:tcW w:w="4815" w:type="dxa"/>
            <w:shd w:val="clear" w:color="auto" w:fill="FFFFFF" w:themeFill="background1"/>
          </w:tcPr>
          <w:p w14:paraId="5CA5D76F"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 xml:space="preserve">Teisinis pagrindas: </w:t>
            </w:r>
          </w:p>
          <w:p w14:paraId="6146B7FB"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(c) p. (siekiant įvykdyti teisinę prievolę),</w:t>
            </w:r>
          </w:p>
          <w:p w14:paraId="710CFF48"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9 str. 1 d. (b) p. (duomenų valdytojas arba duomenų subjektas galėtų įvykdyti prievoles ir naudotis specialiomis teisėmis darbo ir socialinės apsaugos teisės srityje),</w:t>
            </w:r>
          </w:p>
          <w:p w14:paraId="1AAA6AF7"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darbo kodekso 158 str.,</w:t>
            </w:r>
          </w:p>
          <w:p w14:paraId="16D6384F"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Lietuvos Respublikos darbuotojų saugos ir sveikatos įstatymas.</w:t>
            </w:r>
          </w:p>
        </w:tc>
        <w:tc>
          <w:tcPr>
            <w:tcW w:w="5103" w:type="dxa"/>
            <w:shd w:val="clear" w:color="auto" w:fill="FFFFFF" w:themeFill="background1"/>
          </w:tcPr>
          <w:p w14:paraId="333AF97B"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7881A1CC"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Sveikatos priežiūros įstaigos,</w:t>
            </w:r>
          </w:p>
          <w:p w14:paraId="2028FF34"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EF5E7D" w:rsidRPr="00EF5E7D" w14:paraId="24C9AC92" w14:textId="77777777" w:rsidTr="009C6229">
        <w:trPr>
          <w:trHeight w:val="144"/>
        </w:trPr>
        <w:tc>
          <w:tcPr>
            <w:tcW w:w="9918" w:type="dxa"/>
            <w:gridSpan w:val="2"/>
            <w:shd w:val="clear" w:color="auto" w:fill="FFFFFF" w:themeFill="background1"/>
          </w:tcPr>
          <w:p w14:paraId="45ECB432"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Saugojimo terminai:</w:t>
            </w:r>
            <w:r w:rsidRPr="00EF5E7D">
              <w:rPr>
                <w:lang w:val="lt-LT"/>
              </w:rPr>
              <w:t xml:space="preserve"> </w:t>
            </w:r>
            <w:r w:rsidRPr="00EF5E7D">
              <w:rPr>
                <w:rFonts w:ascii="Times New Roman" w:hAnsi="Times New Roman" w:cs="Times New Roman"/>
                <w:sz w:val="24"/>
                <w:szCs w:val="24"/>
                <w:lang w:val="lt-LT"/>
              </w:rPr>
              <w:t>Bendrųjų dokumentų saugojimo terminų rodyklės 11 p. nustatytais terminais.</w:t>
            </w:r>
          </w:p>
        </w:tc>
      </w:tr>
      <w:tr w:rsidR="00EF5E7D" w:rsidRPr="00EF5E7D" w14:paraId="351BB12F" w14:textId="77777777" w:rsidTr="009C6229">
        <w:trPr>
          <w:trHeight w:val="144"/>
        </w:trPr>
        <w:tc>
          <w:tcPr>
            <w:tcW w:w="9918" w:type="dxa"/>
            <w:gridSpan w:val="2"/>
            <w:shd w:val="clear" w:color="auto" w:fill="B3E5A1" w:themeFill="accent6" w:themeFillTint="66"/>
          </w:tcPr>
          <w:p w14:paraId="67EE1EAD" w14:textId="7A171109"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3.3.</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Vidaus administravimo tikslu:</w:t>
            </w:r>
          </w:p>
        </w:tc>
      </w:tr>
      <w:tr w:rsidR="00EF5E7D" w:rsidRPr="00EF5E7D" w14:paraId="16DDE481" w14:textId="77777777" w:rsidTr="009C6229">
        <w:trPr>
          <w:trHeight w:val="144"/>
        </w:trPr>
        <w:tc>
          <w:tcPr>
            <w:tcW w:w="9918" w:type="dxa"/>
            <w:gridSpan w:val="2"/>
            <w:shd w:val="clear" w:color="auto" w:fill="FFFFFF" w:themeFill="background1"/>
          </w:tcPr>
          <w:p w14:paraId="026925DB"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vardas, pavardė, asmens kodas, adresas, parašas, telefono numeris, elektroninio pašto adresas, pareigos.</w:t>
            </w:r>
          </w:p>
        </w:tc>
      </w:tr>
      <w:tr w:rsidR="00EF5E7D" w:rsidRPr="00EF5E7D" w14:paraId="5507F806" w14:textId="77777777" w:rsidTr="009C6229">
        <w:trPr>
          <w:trHeight w:val="144"/>
        </w:trPr>
        <w:tc>
          <w:tcPr>
            <w:tcW w:w="4815" w:type="dxa"/>
            <w:shd w:val="clear" w:color="auto" w:fill="FFFFFF" w:themeFill="background1"/>
          </w:tcPr>
          <w:p w14:paraId="5993E734" w14:textId="77777777" w:rsidR="00EF5E7D" w:rsidRPr="00EF5E7D" w:rsidRDefault="00EF5E7D" w:rsidP="009C6229">
            <w:pPr>
              <w:spacing w:after="0" w:line="240" w:lineRule="auto"/>
              <w:jc w:val="both"/>
              <w:rPr>
                <w:lang w:val="lt-LT"/>
              </w:rPr>
            </w:pPr>
            <w:r w:rsidRPr="00EF5E7D">
              <w:rPr>
                <w:rFonts w:ascii="Times New Roman" w:hAnsi="Times New Roman" w:cs="Times New Roman"/>
                <w:b/>
                <w:bCs/>
                <w:sz w:val="24"/>
                <w:szCs w:val="24"/>
                <w:lang w:val="lt-LT"/>
              </w:rPr>
              <w:t>Teisinis pagrindas:</w:t>
            </w:r>
            <w:r w:rsidRPr="00EF5E7D">
              <w:rPr>
                <w:lang w:val="lt-LT"/>
              </w:rPr>
              <w:t xml:space="preserve"> </w:t>
            </w:r>
          </w:p>
          <w:p w14:paraId="1A19AB88"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(c) p. (siekiant įvykdyti teisinę prievolę),</w:t>
            </w:r>
          </w:p>
          <w:p w14:paraId="65D63AA0"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9 str. 1 d. (b) p. (duomenų valdytojas arba duomenų subjektas galėtų įvykdyti prievoles ir naudotis specialiomis teisėmis darbo ir socialinės apsaugos teisės srityje),</w:t>
            </w:r>
          </w:p>
          <w:p w14:paraId="6693EB22"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darbo kodekso 158 str.,</w:t>
            </w:r>
          </w:p>
          <w:p w14:paraId="53B05D7A"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Lietuvos Respublikos darbuotojų saugos ir sveikatos įstatymas.</w:t>
            </w:r>
          </w:p>
        </w:tc>
        <w:tc>
          <w:tcPr>
            <w:tcW w:w="5103" w:type="dxa"/>
            <w:shd w:val="clear" w:color="auto" w:fill="FFFFFF" w:themeFill="background1"/>
          </w:tcPr>
          <w:p w14:paraId="2FFF0144"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64E04F6A"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El. dienynas – duomenų tvarkytojas,</w:t>
            </w:r>
          </w:p>
          <w:p w14:paraId="0C537AD0" w14:textId="77777777" w:rsidR="00EF5E7D" w:rsidRPr="00EF5E7D" w:rsidRDefault="00EF5E7D" w:rsidP="009C6229">
            <w:pPr>
              <w:spacing w:after="0" w:line="240" w:lineRule="auto"/>
              <w:jc w:val="both"/>
              <w:rPr>
                <w:rFonts w:ascii="Times New Roman" w:hAnsi="Times New Roman" w:cs="Times New Roman"/>
                <w:sz w:val="24"/>
                <w:szCs w:val="24"/>
                <w:lang w:val="lt-LT"/>
              </w:rPr>
            </w:pPr>
          </w:p>
          <w:p w14:paraId="799B4737"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EF5E7D" w:rsidRPr="00EF5E7D" w14:paraId="28057C8F" w14:textId="77777777" w:rsidTr="009C6229">
        <w:trPr>
          <w:trHeight w:val="144"/>
        </w:trPr>
        <w:tc>
          <w:tcPr>
            <w:tcW w:w="9918" w:type="dxa"/>
            <w:gridSpan w:val="2"/>
            <w:shd w:val="clear" w:color="auto" w:fill="FFFFFF" w:themeFill="background1"/>
          </w:tcPr>
          <w:p w14:paraId="2DC2DF83"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Saugojimo terminai:</w:t>
            </w:r>
            <w:r w:rsidRPr="00EF5E7D">
              <w:rPr>
                <w:lang w:val="lt-LT"/>
              </w:rPr>
              <w:t xml:space="preserve"> </w:t>
            </w:r>
            <w:r w:rsidRPr="00EF5E7D">
              <w:rPr>
                <w:rFonts w:ascii="Times New Roman" w:hAnsi="Times New Roman" w:cs="Times New Roman"/>
                <w:sz w:val="24"/>
                <w:szCs w:val="24"/>
                <w:lang w:val="lt-LT"/>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EF5E7D" w:rsidRPr="00EF5E7D" w14:paraId="05ADAFFA" w14:textId="77777777" w:rsidTr="009C6229">
        <w:trPr>
          <w:trHeight w:val="391"/>
        </w:trPr>
        <w:tc>
          <w:tcPr>
            <w:tcW w:w="9918" w:type="dxa"/>
            <w:gridSpan w:val="2"/>
            <w:shd w:val="clear" w:color="auto" w:fill="B3E5A1" w:themeFill="accent6" w:themeFillTint="66"/>
          </w:tcPr>
          <w:p w14:paraId="758836DD" w14:textId="233D4165"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3.4.</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Prašymų, skundų ar kitų kreipimųsi nagrinėjimo tikslu:</w:t>
            </w:r>
          </w:p>
        </w:tc>
      </w:tr>
      <w:tr w:rsidR="00EF5E7D" w:rsidRPr="00EF5E7D" w14:paraId="31B9C047" w14:textId="77777777" w:rsidTr="009C6229">
        <w:trPr>
          <w:trHeight w:val="391"/>
        </w:trPr>
        <w:tc>
          <w:tcPr>
            <w:tcW w:w="9918" w:type="dxa"/>
            <w:gridSpan w:val="2"/>
            <w:shd w:val="clear" w:color="auto" w:fill="FFFFFF" w:themeFill="background1"/>
          </w:tcPr>
          <w:p w14:paraId="7344CEAD"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vardas, pavardė, el. pašto adresas, telefono numeris, parašas, bei kita prašyme ar kreipimesi pateikta informacija.</w:t>
            </w:r>
          </w:p>
        </w:tc>
      </w:tr>
      <w:tr w:rsidR="00EF5E7D" w:rsidRPr="00EF5E7D" w14:paraId="2E9038C2" w14:textId="77777777" w:rsidTr="009C6229">
        <w:trPr>
          <w:trHeight w:val="391"/>
        </w:trPr>
        <w:tc>
          <w:tcPr>
            <w:tcW w:w="4815" w:type="dxa"/>
            <w:shd w:val="clear" w:color="auto" w:fill="FFFFFF" w:themeFill="background1"/>
          </w:tcPr>
          <w:p w14:paraId="3E124054"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Teisinis pagrindas:</w:t>
            </w:r>
          </w:p>
          <w:p w14:paraId="5D3ABCDE"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(c) p. (siekiant įvykdyti teisinę prievolę),</w:t>
            </w:r>
          </w:p>
          <w:p w14:paraId="316C6F22"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švietimo įstatymas,</w:t>
            </w:r>
          </w:p>
          <w:p w14:paraId="27F04711"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viešojo administravimo įstatymas,</w:t>
            </w:r>
          </w:p>
          <w:p w14:paraId="47E3173D"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teisės gauti informaciją ir duomenų pakartotinio naudojimo įstatymas,</w:t>
            </w:r>
          </w:p>
          <w:p w14:paraId="6DFF649C"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lastRenderedPageBreak/>
              <w:t>Asmenų prašymų ir skundų nagrinėjimo viešojo administravimo subjektuose taisyklės.</w:t>
            </w:r>
          </w:p>
        </w:tc>
        <w:tc>
          <w:tcPr>
            <w:tcW w:w="5103" w:type="dxa"/>
            <w:shd w:val="clear" w:color="auto" w:fill="FFFFFF" w:themeFill="background1"/>
          </w:tcPr>
          <w:p w14:paraId="79C3B2A0"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lastRenderedPageBreak/>
              <w:t>Duomenų gavėjai:</w:t>
            </w:r>
          </w:p>
          <w:p w14:paraId="63A88B00"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Valstybės institucijos, kurios pateikė prašymą ar kitą kreipimąsi,</w:t>
            </w:r>
          </w:p>
          <w:p w14:paraId="53E967F9"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valstybės institucijos, kompetentingos nagrinėti kreipimąsi (kai duomenų valdytojas nekompetentingas nagrinėti),</w:t>
            </w:r>
          </w:p>
          <w:p w14:paraId="3C46A7A7"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valstybės institucijos, kurios kreipimesi nurodytos kaip papildomi adresatai ar su kuriomis susijęs kreipimasis.</w:t>
            </w:r>
          </w:p>
          <w:p w14:paraId="7D9A9698"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lastRenderedPageBreak/>
              <w:t>Teisės aktų nustatyta tvarka asmens duomenys gali būti perduoti teisėsaugos, teisminėms ar ikiteisminėms institucijoms dėl jų atliekamų tyrimų.</w:t>
            </w:r>
          </w:p>
        </w:tc>
      </w:tr>
      <w:tr w:rsidR="00EF5E7D" w:rsidRPr="00EF5E7D" w14:paraId="0379A2E5" w14:textId="77777777" w:rsidTr="009C6229">
        <w:trPr>
          <w:trHeight w:val="391"/>
        </w:trPr>
        <w:tc>
          <w:tcPr>
            <w:tcW w:w="9918" w:type="dxa"/>
            <w:gridSpan w:val="2"/>
            <w:shd w:val="clear" w:color="auto" w:fill="FFFFFF" w:themeFill="background1"/>
          </w:tcPr>
          <w:p w14:paraId="6DDE47E9"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lastRenderedPageBreak/>
              <w:t>Saugojimo terminai:</w:t>
            </w:r>
            <w:r w:rsidRPr="00EF5E7D">
              <w:rPr>
                <w:lang w:val="lt-LT"/>
              </w:rPr>
              <w:t xml:space="preserve"> </w:t>
            </w:r>
            <w:r w:rsidRPr="00EF5E7D">
              <w:rPr>
                <w:rFonts w:ascii="Times New Roman" w:hAnsi="Times New Roman" w:cs="Times New Roman"/>
                <w:sz w:val="24"/>
                <w:szCs w:val="24"/>
                <w:lang w:val="lt-LT"/>
              </w:rPr>
              <w:t>1 metus nuo prašymo, skundo ar kitokio kreipimosi išnagrinėjimo arba 1 metus priėmus galutinį sprendimą.</w:t>
            </w:r>
          </w:p>
        </w:tc>
      </w:tr>
      <w:tr w:rsidR="00EF5E7D" w:rsidRPr="00EF5E7D" w14:paraId="59FBA2A8" w14:textId="77777777" w:rsidTr="009C6229">
        <w:trPr>
          <w:trHeight w:val="391"/>
        </w:trPr>
        <w:tc>
          <w:tcPr>
            <w:tcW w:w="9918" w:type="dxa"/>
            <w:gridSpan w:val="2"/>
            <w:shd w:val="clear" w:color="auto" w:fill="B3E5A1" w:themeFill="accent6" w:themeFillTint="66"/>
          </w:tcPr>
          <w:p w14:paraId="6C6AD85F" w14:textId="7934285A"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3.5.</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El. dienyno tvarkymo tikslu:</w:t>
            </w:r>
          </w:p>
        </w:tc>
      </w:tr>
      <w:tr w:rsidR="00EF5E7D" w:rsidRPr="00EF5E7D" w14:paraId="68259BA6" w14:textId="77777777" w:rsidTr="009C6229">
        <w:trPr>
          <w:trHeight w:val="391"/>
        </w:trPr>
        <w:tc>
          <w:tcPr>
            <w:tcW w:w="9918" w:type="dxa"/>
            <w:gridSpan w:val="2"/>
            <w:shd w:val="clear" w:color="auto" w:fill="FFFFFF" w:themeFill="background1"/>
          </w:tcPr>
          <w:p w14:paraId="259BE179"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vardas, pavardė, pareigų pavadinimas, el. pašto adresas.</w:t>
            </w:r>
          </w:p>
        </w:tc>
      </w:tr>
      <w:tr w:rsidR="00EF5E7D" w:rsidRPr="00EF5E7D" w14:paraId="6708FB59" w14:textId="77777777" w:rsidTr="009C6229">
        <w:trPr>
          <w:trHeight w:val="391"/>
        </w:trPr>
        <w:tc>
          <w:tcPr>
            <w:tcW w:w="4815" w:type="dxa"/>
            <w:shd w:val="clear" w:color="auto" w:fill="FFFFFF" w:themeFill="background1"/>
          </w:tcPr>
          <w:p w14:paraId="05D10E18"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Teisinis pagrindas:</w:t>
            </w:r>
          </w:p>
          <w:p w14:paraId="40165994"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(c) p. (siekiant įvykdyti teisinę prievolę),</w:t>
            </w:r>
          </w:p>
          <w:p w14:paraId="347758B6"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Dienynų sudarymo elektroninio dienyno duomenų pagrindu tvarkos aprašas.</w:t>
            </w:r>
          </w:p>
          <w:p w14:paraId="6192FEB4"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p>
        </w:tc>
        <w:tc>
          <w:tcPr>
            <w:tcW w:w="5103" w:type="dxa"/>
            <w:shd w:val="clear" w:color="auto" w:fill="FFFFFF" w:themeFill="background1"/>
          </w:tcPr>
          <w:p w14:paraId="5F422F42"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091BD816"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švietimo, mokslo ir sporto ministerija (Mokinių registras ir Pedagogų registras),</w:t>
            </w:r>
          </w:p>
          <w:p w14:paraId="0C3D870E"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 xml:space="preserve">Nacionalinė švietimo agentūra, </w:t>
            </w:r>
          </w:p>
          <w:p w14:paraId="2F72ED5E"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El. dienynas – duomenų tvarkytojas.</w:t>
            </w:r>
          </w:p>
        </w:tc>
      </w:tr>
      <w:tr w:rsidR="00EF5E7D" w:rsidRPr="00EF5E7D" w14:paraId="27431C6B" w14:textId="77777777" w:rsidTr="009C6229">
        <w:trPr>
          <w:trHeight w:val="391"/>
        </w:trPr>
        <w:tc>
          <w:tcPr>
            <w:tcW w:w="9918" w:type="dxa"/>
            <w:gridSpan w:val="2"/>
            <w:shd w:val="clear" w:color="auto" w:fill="FFFFFF" w:themeFill="background1"/>
          </w:tcPr>
          <w:p w14:paraId="5E9F7B1E"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 xml:space="preserve">Saugojimo terminai: </w:t>
            </w:r>
            <w:r w:rsidRPr="00EF5E7D">
              <w:rPr>
                <w:rFonts w:ascii="Times New Roman" w:hAnsi="Times New Roman" w:cs="Times New Roman"/>
                <w:sz w:val="24"/>
                <w:szCs w:val="24"/>
                <w:lang w:val="lt-LT"/>
              </w:rPr>
              <w:t>2 (po programos baigimo).</w:t>
            </w:r>
          </w:p>
        </w:tc>
      </w:tr>
      <w:tr w:rsidR="00EF5E7D" w:rsidRPr="00EF5E7D" w14:paraId="01195318" w14:textId="77777777" w:rsidTr="009C6229">
        <w:trPr>
          <w:trHeight w:val="391"/>
        </w:trPr>
        <w:tc>
          <w:tcPr>
            <w:tcW w:w="9918" w:type="dxa"/>
            <w:gridSpan w:val="2"/>
            <w:shd w:val="clear" w:color="auto" w:fill="B3E5A1" w:themeFill="accent6" w:themeFillTint="66"/>
          </w:tcPr>
          <w:p w14:paraId="54A60BA3" w14:textId="621CD46B"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3.6.</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Finansinės apskaitos tikslu:</w:t>
            </w:r>
          </w:p>
        </w:tc>
      </w:tr>
      <w:tr w:rsidR="00EF5E7D" w:rsidRPr="00EF5E7D" w14:paraId="59B2DCD7" w14:textId="77777777" w:rsidTr="009C6229">
        <w:trPr>
          <w:trHeight w:val="1124"/>
        </w:trPr>
        <w:tc>
          <w:tcPr>
            <w:tcW w:w="9918" w:type="dxa"/>
            <w:gridSpan w:val="2"/>
            <w:shd w:val="clear" w:color="auto" w:fill="FFFFFF" w:themeFill="background1"/>
          </w:tcPr>
          <w:p w14:paraId="43958241" w14:textId="77777777" w:rsidR="00EF5E7D" w:rsidRPr="00EF5E7D" w:rsidRDefault="00EF5E7D" w:rsidP="009C6229">
            <w:pPr>
              <w:spacing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vardas, pavardė, gimimo data arba asmens kodas, adresas, banko sąskaitos numeris, telefono numeris, el. pašto adresas, atliktų bankinių mokėjimų išrašai, individualios veiklos ar verslo liudijimo dokumento duomenys (prekių, darbų ar paslaugų tiekėjų bei gavėjų), mokėjimų ir įsiskolinimo informacija,  kiti duomenys reikalingi finansinei apskaitai tvarkyti.</w:t>
            </w:r>
          </w:p>
        </w:tc>
      </w:tr>
      <w:tr w:rsidR="00EF5E7D" w:rsidRPr="00EF5E7D" w14:paraId="52F68BCF" w14:textId="77777777" w:rsidTr="009C6229">
        <w:trPr>
          <w:trHeight w:val="391"/>
        </w:trPr>
        <w:tc>
          <w:tcPr>
            <w:tcW w:w="4815" w:type="dxa"/>
            <w:shd w:val="clear" w:color="auto" w:fill="FFFFFF" w:themeFill="background1"/>
          </w:tcPr>
          <w:p w14:paraId="3DCF189F"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Teisinis pagrindas:</w:t>
            </w:r>
          </w:p>
          <w:p w14:paraId="4CF0508C"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(c) p. (siekiant įvykdyti teisinę prievolę),</w:t>
            </w:r>
          </w:p>
          <w:p w14:paraId="3A4EDAF5"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Lietuvos Respublikos finansinės apskaitos įstatymas.</w:t>
            </w:r>
          </w:p>
        </w:tc>
        <w:tc>
          <w:tcPr>
            <w:tcW w:w="5103" w:type="dxa"/>
            <w:shd w:val="clear" w:color="auto" w:fill="FFFFFF" w:themeFill="background1"/>
          </w:tcPr>
          <w:p w14:paraId="7E32C982"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7D697EA1"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švietimo, mokslo ir sporto ministerija,</w:t>
            </w:r>
          </w:p>
          <w:p w14:paraId="532BD0D0"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Nacionalinis bendrųjų funkcijų centras – duomenų tvarkytojas.</w:t>
            </w:r>
          </w:p>
        </w:tc>
      </w:tr>
      <w:tr w:rsidR="00EF5E7D" w:rsidRPr="00EF5E7D" w14:paraId="5D60F3BD" w14:textId="77777777" w:rsidTr="009C6229">
        <w:trPr>
          <w:trHeight w:val="391"/>
        </w:trPr>
        <w:tc>
          <w:tcPr>
            <w:tcW w:w="9918" w:type="dxa"/>
            <w:gridSpan w:val="2"/>
            <w:shd w:val="clear" w:color="auto" w:fill="FFFFFF" w:themeFill="background1"/>
          </w:tcPr>
          <w:p w14:paraId="575E72A4"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Saugojimo terminai:</w:t>
            </w:r>
            <w:r w:rsidRPr="00EF5E7D">
              <w:rPr>
                <w:lang w:val="lt-LT"/>
              </w:rPr>
              <w:t xml:space="preserve"> </w:t>
            </w:r>
            <w:r w:rsidRPr="00EF5E7D">
              <w:rPr>
                <w:rFonts w:ascii="Times New Roman" w:hAnsi="Times New Roman" w:cs="Times New Roman"/>
                <w:sz w:val="24"/>
                <w:szCs w:val="24"/>
                <w:lang w:val="lt-LT"/>
              </w:rPr>
              <w:t>Bendrųjų dokumentų saugojimo terminų rodyklės 10 p. nustatytais terminais.</w:t>
            </w:r>
          </w:p>
        </w:tc>
      </w:tr>
      <w:tr w:rsidR="00EF5E7D" w:rsidRPr="00EF5E7D" w14:paraId="49B5098E" w14:textId="77777777" w:rsidTr="009C6229">
        <w:trPr>
          <w:trHeight w:val="391"/>
        </w:trPr>
        <w:tc>
          <w:tcPr>
            <w:tcW w:w="9918" w:type="dxa"/>
            <w:gridSpan w:val="2"/>
            <w:shd w:val="clear" w:color="auto" w:fill="B3E5A1" w:themeFill="accent6" w:themeFillTint="66"/>
          </w:tcPr>
          <w:p w14:paraId="6B7384A8" w14:textId="3B950313"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3.7.</w:t>
            </w:r>
            <w:r w:rsidR="008209ED">
              <w:rPr>
                <w:rFonts w:ascii="Times New Roman" w:hAnsi="Times New Roman" w:cs="Times New Roman"/>
                <w:b/>
                <w:bCs/>
                <w:sz w:val="24"/>
                <w:szCs w:val="24"/>
                <w:lang w:val="lt-LT"/>
              </w:rPr>
              <w:t xml:space="preserve"> </w:t>
            </w:r>
            <w:r w:rsidRPr="00EF5E7D">
              <w:rPr>
                <w:rFonts w:ascii="Times New Roman" w:hAnsi="Times New Roman" w:cs="Times New Roman"/>
                <w:b/>
                <w:bCs/>
                <w:sz w:val="24"/>
                <w:szCs w:val="24"/>
                <w:lang w:val="lt-LT"/>
              </w:rPr>
              <w:t>Pedagogų registro tvarkymo tikslu (darbuotojų, kurių asmens duomenys tvarkomi Pedagogų registre):</w:t>
            </w:r>
          </w:p>
        </w:tc>
      </w:tr>
      <w:tr w:rsidR="00EF5E7D" w:rsidRPr="00EF5E7D" w14:paraId="47711B67" w14:textId="77777777" w:rsidTr="009C6229">
        <w:trPr>
          <w:trHeight w:val="391"/>
        </w:trPr>
        <w:tc>
          <w:tcPr>
            <w:tcW w:w="9918" w:type="dxa"/>
            <w:gridSpan w:val="2"/>
            <w:shd w:val="clear" w:color="auto" w:fill="FFFFFF" w:themeFill="background1"/>
          </w:tcPr>
          <w:p w14:paraId="413C7569"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asmens duomenų sąrašas nustatytas Pedagogų registro nuostatų 16 p.</w:t>
            </w:r>
          </w:p>
        </w:tc>
      </w:tr>
      <w:tr w:rsidR="00EF5E7D" w:rsidRPr="00EF5E7D" w14:paraId="42EE8E69" w14:textId="77777777" w:rsidTr="009C6229">
        <w:trPr>
          <w:trHeight w:val="391"/>
        </w:trPr>
        <w:tc>
          <w:tcPr>
            <w:tcW w:w="4815" w:type="dxa"/>
            <w:shd w:val="clear" w:color="auto" w:fill="FFFFFF" w:themeFill="background1"/>
          </w:tcPr>
          <w:p w14:paraId="59352B96"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Teisinis pagrindas:</w:t>
            </w:r>
          </w:p>
          <w:p w14:paraId="67D60C48"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Pedagogų registro nuostatai,</w:t>
            </w:r>
          </w:p>
          <w:p w14:paraId="19A20A7D"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Reglamento  28 str. (duomenų tvarkytojas).</w:t>
            </w:r>
          </w:p>
        </w:tc>
        <w:tc>
          <w:tcPr>
            <w:tcW w:w="5103" w:type="dxa"/>
            <w:shd w:val="clear" w:color="auto" w:fill="FFFFFF" w:themeFill="background1"/>
          </w:tcPr>
          <w:p w14:paraId="78791933"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58C8B7C8"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Lietuvos Respublikos švietimo, mokslo ir sporto ministerija,</w:t>
            </w:r>
          </w:p>
          <w:p w14:paraId="273F500B"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sz w:val="24"/>
                <w:szCs w:val="24"/>
                <w:lang w:val="lt-LT"/>
              </w:rPr>
              <w:t>Nacionalinė švietimo agentūra.</w:t>
            </w:r>
          </w:p>
        </w:tc>
      </w:tr>
      <w:tr w:rsidR="00EF5E7D" w:rsidRPr="00EF5E7D" w14:paraId="52C49DF9" w14:textId="77777777" w:rsidTr="009C6229">
        <w:trPr>
          <w:trHeight w:val="391"/>
        </w:trPr>
        <w:tc>
          <w:tcPr>
            <w:tcW w:w="9918" w:type="dxa"/>
            <w:gridSpan w:val="2"/>
            <w:shd w:val="clear" w:color="auto" w:fill="FFFFFF" w:themeFill="background1"/>
          </w:tcPr>
          <w:p w14:paraId="54DA38DF"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Saugojimo terminai:</w:t>
            </w:r>
            <w:r w:rsidRPr="00EF5E7D">
              <w:rPr>
                <w:lang w:val="lt-LT"/>
              </w:rPr>
              <w:t xml:space="preserve"> </w:t>
            </w:r>
            <w:r w:rsidRPr="00EF5E7D">
              <w:rPr>
                <w:rFonts w:ascii="Times New Roman" w:hAnsi="Times New Roman" w:cs="Times New Roman"/>
                <w:sz w:val="24"/>
                <w:szCs w:val="24"/>
                <w:lang w:val="lt-LT"/>
              </w:rPr>
              <w:t>Archyvo duomenys saugomi 50 metų.</w:t>
            </w:r>
          </w:p>
        </w:tc>
      </w:tr>
      <w:tr w:rsidR="00EF5E7D" w:rsidRPr="00EF5E7D" w14:paraId="38C6DA66" w14:textId="77777777" w:rsidTr="009C6229">
        <w:trPr>
          <w:trHeight w:val="391"/>
        </w:trPr>
        <w:tc>
          <w:tcPr>
            <w:tcW w:w="9918" w:type="dxa"/>
            <w:gridSpan w:val="2"/>
            <w:shd w:val="clear" w:color="auto" w:fill="B3E5A1" w:themeFill="accent6" w:themeFillTint="66"/>
          </w:tcPr>
          <w:p w14:paraId="5BED46ED" w14:textId="1928CFA0" w:rsidR="00EF5E7D" w:rsidRPr="008209ED" w:rsidRDefault="008209ED" w:rsidP="008209ED">
            <w:pPr>
              <w:pStyle w:val="Sraopastraipa"/>
              <w:numPr>
                <w:ilvl w:val="1"/>
                <w:numId w:val="3"/>
              </w:num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00EF5E7D" w:rsidRPr="008209ED">
              <w:rPr>
                <w:rFonts w:ascii="Times New Roman" w:hAnsi="Times New Roman" w:cs="Times New Roman"/>
                <w:b/>
                <w:bCs/>
                <w:sz w:val="24"/>
                <w:szCs w:val="24"/>
                <w:lang w:val="lt-LT"/>
              </w:rPr>
              <w:t>Turto bei mokinių ir dirbančių asmenų saugumo užtikrinimo tikslu:</w:t>
            </w:r>
          </w:p>
        </w:tc>
      </w:tr>
      <w:tr w:rsidR="00EF5E7D" w:rsidRPr="00EF5E7D" w14:paraId="14BB2E6D" w14:textId="77777777" w:rsidTr="009C6229">
        <w:trPr>
          <w:trHeight w:val="391"/>
        </w:trPr>
        <w:tc>
          <w:tcPr>
            <w:tcW w:w="9918" w:type="dxa"/>
            <w:gridSpan w:val="2"/>
            <w:shd w:val="clear" w:color="auto" w:fill="FFFFFF" w:themeFill="background1"/>
          </w:tcPr>
          <w:p w14:paraId="3FB54EE6"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Vaizdo duomenys.</w:t>
            </w:r>
          </w:p>
          <w:p w14:paraId="29A0B136" w14:textId="77777777" w:rsidR="00EF5E7D" w:rsidRPr="00EF5E7D" w:rsidRDefault="00EF5E7D" w:rsidP="009C6229">
            <w:pPr>
              <w:spacing w:after="0" w:line="240" w:lineRule="auto"/>
              <w:jc w:val="both"/>
              <w:rPr>
                <w:rFonts w:ascii="Times New Roman" w:hAnsi="Times New Roman" w:cs="Times New Roman"/>
                <w:sz w:val="24"/>
                <w:szCs w:val="24"/>
                <w:lang w:val="lt-LT"/>
              </w:rPr>
            </w:pPr>
          </w:p>
        </w:tc>
      </w:tr>
      <w:tr w:rsidR="00EF5E7D" w:rsidRPr="00EF5E7D" w14:paraId="21E32F3C" w14:textId="77777777" w:rsidTr="009C6229">
        <w:trPr>
          <w:trHeight w:val="391"/>
        </w:trPr>
        <w:tc>
          <w:tcPr>
            <w:tcW w:w="4815" w:type="dxa"/>
            <w:shd w:val="clear" w:color="auto" w:fill="FFFFFF" w:themeFill="background1"/>
          </w:tcPr>
          <w:p w14:paraId="6BF0BBD9"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Teisinis pagrindas:</w:t>
            </w:r>
          </w:p>
          <w:p w14:paraId="0D637323"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Reglamento 6 str. 1 d. (f) p. (teisėtas interesas).</w:t>
            </w:r>
          </w:p>
        </w:tc>
        <w:tc>
          <w:tcPr>
            <w:tcW w:w="5103" w:type="dxa"/>
            <w:shd w:val="clear" w:color="auto" w:fill="FFFFFF" w:themeFill="background1"/>
          </w:tcPr>
          <w:p w14:paraId="3B44D092"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Duomenų gavėjai:</w:t>
            </w:r>
          </w:p>
          <w:p w14:paraId="5A02361F" w14:textId="77777777" w:rsidR="00EF5E7D" w:rsidRPr="00EF5E7D" w:rsidRDefault="00EF5E7D" w:rsidP="009C6229">
            <w:pPr>
              <w:spacing w:after="0" w:line="240" w:lineRule="auto"/>
              <w:jc w:val="both"/>
              <w:rPr>
                <w:rFonts w:ascii="Times New Roman" w:hAnsi="Times New Roman" w:cs="Times New Roman"/>
                <w:sz w:val="24"/>
                <w:szCs w:val="24"/>
                <w:lang w:val="lt-LT"/>
              </w:rPr>
            </w:pPr>
            <w:r w:rsidRPr="00EF5E7D">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EF5E7D" w:rsidRPr="00EF5E7D" w14:paraId="40EAEE2D" w14:textId="77777777" w:rsidTr="009C6229">
        <w:trPr>
          <w:trHeight w:val="391"/>
        </w:trPr>
        <w:tc>
          <w:tcPr>
            <w:tcW w:w="9918" w:type="dxa"/>
            <w:gridSpan w:val="2"/>
            <w:shd w:val="clear" w:color="auto" w:fill="FFFFFF" w:themeFill="background1"/>
          </w:tcPr>
          <w:p w14:paraId="2397E0D3"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r w:rsidRPr="00EF5E7D">
              <w:rPr>
                <w:rFonts w:ascii="Times New Roman" w:hAnsi="Times New Roman" w:cs="Times New Roman"/>
                <w:b/>
                <w:bCs/>
                <w:sz w:val="24"/>
                <w:szCs w:val="24"/>
                <w:lang w:val="lt-LT"/>
              </w:rPr>
              <w:t>Saugojimo terminai:</w:t>
            </w:r>
            <w:r w:rsidRPr="00EF5E7D">
              <w:rPr>
                <w:lang w:val="lt-LT"/>
              </w:rPr>
              <w:t xml:space="preserve"> </w:t>
            </w:r>
            <w:r w:rsidRPr="00EF5E7D">
              <w:rPr>
                <w:rFonts w:ascii="Times New Roman" w:hAnsi="Times New Roman" w:cs="Times New Roman"/>
                <w:sz w:val="24"/>
                <w:szCs w:val="24"/>
                <w:lang w:val="lt-LT"/>
              </w:rPr>
              <w:t>Vaizdo duomenys – 14 dienų.</w:t>
            </w:r>
          </w:p>
          <w:p w14:paraId="1498B1D5" w14:textId="77777777" w:rsidR="00EF5E7D" w:rsidRPr="00EF5E7D" w:rsidRDefault="00EF5E7D" w:rsidP="009C6229">
            <w:pPr>
              <w:spacing w:after="0" w:line="240" w:lineRule="auto"/>
              <w:jc w:val="both"/>
              <w:rPr>
                <w:rFonts w:ascii="Times New Roman" w:hAnsi="Times New Roman" w:cs="Times New Roman"/>
                <w:b/>
                <w:bCs/>
                <w:sz w:val="24"/>
                <w:szCs w:val="24"/>
                <w:lang w:val="lt-LT"/>
              </w:rPr>
            </w:pPr>
          </w:p>
        </w:tc>
      </w:tr>
    </w:tbl>
    <w:p w14:paraId="0FC01E39" w14:textId="77777777" w:rsidR="00EF5E7D" w:rsidRPr="00EF5E7D" w:rsidRDefault="00EF5E7D" w:rsidP="00EF5E7D">
      <w:pPr>
        <w:jc w:val="both"/>
        <w:rPr>
          <w:rFonts w:ascii="Times New Roman" w:hAnsi="Times New Roman" w:cs="Times New Roman"/>
          <w:b/>
          <w:bCs/>
          <w:sz w:val="24"/>
          <w:szCs w:val="24"/>
        </w:rPr>
      </w:pPr>
    </w:p>
    <w:p w14:paraId="58543D6F" w14:textId="4E0C50CD" w:rsidR="00EF5E7D" w:rsidRPr="008209ED" w:rsidRDefault="00CA0C86" w:rsidP="00CA0C86">
      <w:pPr>
        <w:pStyle w:val="Sraopastraipa"/>
        <w:spacing w:after="160" w:line="240" w:lineRule="auto"/>
        <w:ind w:left="0" w:firstLine="36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CA0C86">
        <w:rPr>
          <w:rFonts w:ascii="Times New Roman" w:hAnsi="Times New Roman" w:cs="Times New Roman"/>
          <w:sz w:val="24"/>
          <w:szCs w:val="24"/>
        </w:rPr>
        <w:t xml:space="preserve"> 4.</w:t>
      </w:r>
      <w:r>
        <w:rPr>
          <w:rFonts w:ascii="Times New Roman" w:hAnsi="Times New Roman" w:cs="Times New Roman"/>
          <w:b/>
          <w:bCs/>
          <w:sz w:val="24"/>
          <w:szCs w:val="24"/>
        </w:rPr>
        <w:t xml:space="preserve"> </w:t>
      </w:r>
      <w:r w:rsidR="00EF5E7D" w:rsidRPr="008209ED">
        <w:rPr>
          <w:rFonts w:ascii="Times New Roman" w:hAnsi="Times New Roman" w:cs="Times New Roman"/>
          <w:b/>
          <w:bCs/>
          <w:sz w:val="24"/>
          <w:szCs w:val="24"/>
        </w:rPr>
        <w:t xml:space="preserve">Duomenų šaltinis </w:t>
      </w:r>
      <w:r w:rsidR="00EF5E7D" w:rsidRPr="008209ED">
        <w:rPr>
          <w:rFonts w:ascii="Times New Roman" w:hAnsi="Times New Roman" w:cs="Times New Roman"/>
          <w:sz w:val="24"/>
          <w:szCs w:val="24"/>
        </w:rPr>
        <w:t>– duomenų subjektas. Kiti duomenų šaltiniai: Pedagogų registras, Įtariamųjų, kaltinamųjų ir nuteistųjų registras</w:t>
      </w:r>
      <w:r w:rsidR="00EF5E7D" w:rsidRPr="00EF5E7D">
        <w:t xml:space="preserve"> </w:t>
      </w:r>
      <w:r w:rsidR="00EF5E7D" w:rsidRPr="008209ED">
        <w:rPr>
          <w:rFonts w:ascii="Times New Roman" w:hAnsi="Times New Roman" w:cs="Times New Roman"/>
          <w:sz w:val="24"/>
          <w:szCs w:val="24"/>
        </w:rPr>
        <w:t>(informacija apie teistumą ir atitiktį nepriekaištingos r</w:t>
      </w:r>
      <w:r w:rsidR="008209ED">
        <w:rPr>
          <w:rFonts w:ascii="Times New Roman" w:hAnsi="Times New Roman" w:cs="Times New Roman"/>
          <w:sz w:val="24"/>
          <w:szCs w:val="24"/>
        </w:rPr>
        <w:t>ep</w:t>
      </w:r>
      <w:r w:rsidR="00EF5E7D" w:rsidRPr="008209ED">
        <w:rPr>
          <w:rFonts w:ascii="Times New Roman" w:hAnsi="Times New Roman" w:cs="Times New Roman"/>
          <w:sz w:val="24"/>
          <w:szCs w:val="24"/>
        </w:rPr>
        <w:t>utacijos reikalavimui), darbuotojas</w:t>
      </w:r>
      <w:r w:rsidR="00EF5E7D" w:rsidRPr="00EF5E7D">
        <w:t xml:space="preserve"> (</w:t>
      </w:r>
      <w:r w:rsidR="00EF5E7D" w:rsidRPr="008209ED">
        <w:rPr>
          <w:rFonts w:ascii="Times New Roman" w:hAnsi="Times New Roman" w:cs="Times New Roman"/>
          <w:sz w:val="24"/>
          <w:szCs w:val="24"/>
        </w:rPr>
        <w:t>darbuotojo vaikų ar kitų šeimos narių duomenys).</w:t>
      </w:r>
    </w:p>
    <w:p w14:paraId="32C5A52A" w14:textId="3D354078" w:rsidR="00EF5E7D" w:rsidRPr="008209ED" w:rsidRDefault="00CA0C86" w:rsidP="00CA0C86">
      <w:pPr>
        <w:pStyle w:val="Sraopastraipa"/>
        <w:spacing w:after="0" w:line="240" w:lineRule="auto"/>
        <w:ind w:left="0" w:firstLine="360"/>
        <w:jc w:val="both"/>
        <w:rPr>
          <w:rFonts w:ascii="Times New Roman" w:hAnsi="Times New Roman" w:cs="Times New Roman"/>
          <w:sz w:val="24"/>
          <w:szCs w:val="24"/>
        </w:rPr>
      </w:pPr>
      <w:r w:rsidRPr="00CA0C86">
        <w:rPr>
          <w:rFonts w:ascii="Times New Roman" w:hAnsi="Times New Roman" w:cs="Times New Roman"/>
          <w:sz w:val="24"/>
          <w:szCs w:val="24"/>
        </w:rPr>
        <w:lastRenderedPageBreak/>
        <w:t>5.</w:t>
      </w:r>
      <w:r>
        <w:rPr>
          <w:rFonts w:ascii="Times New Roman" w:hAnsi="Times New Roman" w:cs="Times New Roman"/>
          <w:b/>
          <w:bCs/>
          <w:sz w:val="24"/>
          <w:szCs w:val="24"/>
        </w:rPr>
        <w:t xml:space="preserve">   </w:t>
      </w:r>
      <w:r w:rsidR="00EF5E7D" w:rsidRPr="008209ED">
        <w:rPr>
          <w:rFonts w:ascii="Times New Roman" w:hAnsi="Times New Roman" w:cs="Times New Roman"/>
          <w:b/>
          <w:bCs/>
          <w:sz w:val="24"/>
          <w:szCs w:val="24"/>
        </w:rPr>
        <w:t>Turite šias teises:</w:t>
      </w:r>
      <w:r w:rsidR="00EF5E7D" w:rsidRPr="008209ED">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35E0DEE" w14:textId="7D67CE18" w:rsidR="00EF5E7D" w:rsidRPr="00EF5E7D" w:rsidRDefault="008209ED" w:rsidP="008209E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5E7D" w:rsidRPr="00EF5E7D">
        <w:rPr>
          <w:rFonts w:ascii="Times New Roman" w:hAnsi="Times New Roman" w:cs="Times New Roman"/>
          <w:sz w:val="24"/>
          <w:szCs w:val="24"/>
        </w:rPr>
        <w:t xml:space="preserve">Šias teises galite įgyvendinti teisės aktų nustatyta tvarka. Informacija apie asmens teisių </w:t>
      </w:r>
      <w:r>
        <w:rPr>
          <w:rFonts w:ascii="Times New Roman" w:hAnsi="Times New Roman" w:cs="Times New Roman"/>
          <w:sz w:val="24"/>
          <w:szCs w:val="24"/>
        </w:rPr>
        <w:t xml:space="preserve">        </w:t>
      </w:r>
      <w:r w:rsidR="00EF5E7D" w:rsidRPr="00EF5E7D">
        <w:rPr>
          <w:rFonts w:ascii="Times New Roman" w:hAnsi="Times New Roman" w:cs="Times New Roman"/>
          <w:sz w:val="24"/>
          <w:szCs w:val="24"/>
        </w:rPr>
        <w:t>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0402BAB" w14:textId="77777777" w:rsidR="00CA0C86" w:rsidRDefault="00CA0C86" w:rsidP="00CA0C86">
      <w:pPr>
        <w:pStyle w:val="Sraopastraipa"/>
        <w:spacing w:after="16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EF5E7D" w:rsidRPr="008209ED">
        <w:rPr>
          <w:rFonts w:ascii="Times New Roman" w:hAnsi="Times New Roman" w:cs="Times New Roman"/>
          <w:sz w:val="24"/>
          <w:szCs w:val="24"/>
        </w:rPr>
        <w:t>Jūsų duomenys nebus naudojami automatizuotiems sprendimams priimti Jūsų atžvilgiu,</w:t>
      </w:r>
    </w:p>
    <w:p w14:paraId="2A493CDA" w14:textId="659856A0" w:rsidR="00EF5E7D" w:rsidRPr="008209ED" w:rsidRDefault="00EF5E7D" w:rsidP="00CA0C86">
      <w:pPr>
        <w:pStyle w:val="Sraopastraipa"/>
        <w:spacing w:after="160" w:line="240" w:lineRule="auto"/>
        <w:ind w:left="0"/>
        <w:jc w:val="both"/>
        <w:rPr>
          <w:rFonts w:ascii="Times New Roman" w:hAnsi="Times New Roman" w:cs="Times New Roman"/>
          <w:sz w:val="24"/>
          <w:szCs w:val="24"/>
        </w:rPr>
      </w:pPr>
      <w:r w:rsidRPr="008209ED">
        <w:rPr>
          <w:rFonts w:ascii="Times New Roman" w:hAnsi="Times New Roman" w:cs="Times New Roman"/>
          <w:sz w:val="24"/>
          <w:szCs w:val="24"/>
        </w:rPr>
        <w:t>įskaitant profiliavimą.</w:t>
      </w:r>
    </w:p>
    <w:p w14:paraId="56B0456B" w14:textId="5B339FFA" w:rsidR="00EF5E7D" w:rsidRPr="008209ED" w:rsidRDefault="00CA0C86" w:rsidP="00CA0C86">
      <w:pPr>
        <w:pStyle w:val="Sraopastraipa"/>
        <w:spacing w:after="16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00EF5E7D" w:rsidRPr="008209ED">
        <w:rPr>
          <w:rFonts w:ascii="Times New Roman" w:hAnsi="Times New Roman" w:cs="Times New Roman"/>
          <w:sz w:val="24"/>
          <w:szCs w:val="24"/>
        </w:rPr>
        <w:t>Visą aktualią informaciją apie asmens duomenų tvarkymą galite rasti duomenų valdytojo tinklapio skiltyje „Asmens duomenų apsauga“.</w:t>
      </w:r>
    </w:p>
    <w:p w14:paraId="246EFA85" w14:textId="77777777" w:rsidR="00CA0C86" w:rsidRDefault="00CA0C86" w:rsidP="00CA0C86">
      <w:pPr>
        <w:pStyle w:val="Sraopastraipa"/>
        <w:spacing w:after="16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8.  </w:t>
      </w:r>
      <w:r w:rsidR="00EF5E7D" w:rsidRPr="008209ED">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w:t>
      </w:r>
    </w:p>
    <w:p w14:paraId="43640BFD" w14:textId="0864F746" w:rsidR="00EF5E7D" w:rsidRPr="008209ED" w:rsidRDefault="00EF5E7D" w:rsidP="00CA0C86">
      <w:pPr>
        <w:pStyle w:val="Sraopastraipa"/>
        <w:spacing w:after="160" w:line="240" w:lineRule="auto"/>
        <w:ind w:left="0"/>
        <w:jc w:val="both"/>
        <w:rPr>
          <w:rFonts w:ascii="Times New Roman" w:hAnsi="Times New Roman" w:cs="Times New Roman"/>
          <w:sz w:val="24"/>
          <w:szCs w:val="24"/>
        </w:rPr>
      </w:pPr>
      <w:r w:rsidRPr="008209ED">
        <w:rPr>
          <w:rFonts w:ascii="Times New Roman" w:hAnsi="Times New Roman" w:cs="Times New Roman"/>
          <w:sz w:val="24"/>
          <w:szCs w:val="24"/>
        </w:rPr>
        <w:t xml:space="preserve">(L. Sapiegos g. 17, LT-10312 Vilnius; tel. (8 5) 212 7532; el. paštas: </w:t>
      </w:r>
      <w:proofErr w:type="spellStart"/>
      <w:r w:rsidRPr="008209ED">
        <w:rPr>
          <w:rFonts w:ascii="Times New Roman" w:hAnsi="Times New Roman" w:cs="Times New Roman"/>
          <w:sz w:val="24"/>
          <w:szCs w:val="24"/>
        </w:rPr>
        <w:t>ada@ada.lt</w:t>
      </w:r>
      <w:proofErr w:type="spellEnd"/>
      <w:r w:rsidRPr="008209ED">
        <w:rPr>
          <w:rFonts w:ascii="Times New Roman" w:hAnsi="Times New Roman" w:cs="Times New Roman"/>
          <w:sz w:val="24"/>
          <w:szCs w:val="24"/>
        </w:rPr>
        <w:t xml:space="preserve">). </w:t>
      </w:r>
    </w:p>
    <w:p w14:paraId="4BD920F0" w14:textId="39774C26" w:rsidR="00412041" w:rsidRPr="00EF5E7D" w:rsidRDefault="00EF5E7D" w:rsidP="00EF5E7D">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F5E7D">
        <w:rPr>
          <w:rFonts w:ascii="Times New Roman" w:hAnsi="Times New Roman" w:cs="Times New Roman"/>
          <w:sz w:val="24"/>
          <w:szCs w:val="24"/>
        </w:rPr>
        <w:t xml:space="preserve"> </w:t>
      </w:r>
    </w:p>
    <w:sectPr w:rsidR="00412041" w:rsidRPr="00EF5E7D" w:rsidSect="00CA0C86">
      <w:pgSz w:w="11906" w:h="16838"/>
      <w:pgMar w:top="993" w:right="70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26BF5"/>
    <w:multiLevelType w:val="multilevel"/>
    <w:tmpl w:val="C9705C4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74262F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8293731">
    <w:abstractNumId w:val="2"/>
  </w:num>
  <w:num w:numId="2" w16cid:durableId="712264752">
    <w:abstractNumId w:val="0"/>
  </w:num>
  <w:num w:numId="3" w16cid:durableId="1114207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03"/>
    <w:rsid w:val="0000782E"/>
    <w:rsid w:val="001729B1"/>
    <w:rsid w:val="00271184"/>
    <w:rsid w:val="00391BB6"/>
    <w:rsid w:val="00412041"/>
    <w:rsid w:val="006E7386"/>
    <w:rsid w:val="008209ED"/>
    <w:rsid w:val="00AD6646"/>
    <w:rsid w:val="00CA0C86"/>
    <w:rsid w:val="00D07403"/>
    <w:rsid w:val="00D61595"/>
    <w:rsid w:val="00E37064"/>
    <w:rsid w:val="00EF5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6D4D"/>
  <w15:chartTrackingRefBased/>
  <w15:docId w15:val="{39295B92-CBB8-4ABD-BC23-F2499681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E7D"/>
    <w:pPr>
      <w:spacing w:after="200" w:line="276" w:lineRule="auto"/>
    </w:pPr>
    <w:rPr>
      <w:kern w:val="0"/>
      <w14:ligatures w14:val="none"/>
    </w:rPr>
  </w:style>
  <w:style w:type="paragraph" w:styleId="Antrat1">
    <w:name w:val="heading 1"/>
    <w:basedOn w:val="prastasis"/>
    <w:next w:val="prastasis"/>
    <w:link w:val="Antrat1Diagrama"/>
    <w:uiPriority w:val="9"/>
    <w:qFormat/>
    <w:rsid w:val="00D07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4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4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4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4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4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4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4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4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4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4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4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4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4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4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4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4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4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4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4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4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403"/>
    <w:rPr>
      <w:i/>
      <w:iCs/>
      <w:color w:val="404040" w:themeColor="text1" w:themeTint="BF"/>
    </w:rPr>
  </w:style>
  <w:style w:type="paragraph" w:styleId="Sraopastraipa">
    <w:name w:val="List Paragraph"/>
    <w:basedOn w:val="prastasis"/>
    <w:qFormat/>
    <w:rsid w:val="00D07403"/>
    <w:pPr>
      <w:ind w:left="720"/>
      <w:contextualSpacing/>
    </w:pPr>
  </w:style>
  <w:style w:type="character" w:styleId="Rykuspabraukimas">
    <w:name w:val="Intense Emphasis"/>
    <w:basedOn w:val="Numatytasispastraiposriftas"/>
    <w:uiPriority w:val="21"/>
    <w:qFormat/>
    <w:rsid w:val="00D07403"/>
    <w:rPr>
      <w:i/>
      <w:iCs/>
      <w:color w:val="0F4761" w:themeColor="accent1" w:themeShade="BF"/>
    </w:rPr>
  </w:style>
  <w:style w:type="paragraph" w:styleId="Iskirtacitata">
    <w:name w:val="Intense Quote"/>
    <w:basedOn w:val="prastasis"/>
    <w:next w:val="prastasis"/>
    <w:link w:val="IskirtacitataDiagrama"/>
    <w:uiPriority w:val="30"/>
    <w:qFormat/>
    <w:rsid w:val="00D07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403"/>
    <w:rPr>
      <w:i/>
      <w:iCs/>
      <w:color w:val="0F4761" w:themeColor="accent1" w:themeShade="BF"/>
    </w:rPr>
  </w:style>
  <w:style w:type="character" w:styleId="Rykinuoroda">
    <w:name w:val="Intense Reference"/>
    <w:basedOn w:val="Numatytasispastraiposriftas"/>
    <w:uiPriority w:val="32"/>
    <w:qFormat/>
    <w:rsid w:val="00D07403"/>
    <w:rPr>
      <w:b/>
      <w:bCs/>
      <w:smallCaps/>
      <w:color w:val="0F4761" w:themeColor="accent1" w:themeShade="BF"/>
      <w:spacing w:val="5"/>
    </w:rPr>
  </w:style>
  <w:style w:type="paragraph" w:styleId="Pagrindinistekstas">
    <w:name w:val="Body Text"/>
    <w:basedOn w:val="prastasis"/>
    <w:link w:val="PagrindinistekstasDiagrama"/>
    <w:uiPriority w:val="1"/>
    <w:qFormat/>
    <w:rsid w:val="00EF5E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EF5E7D"/>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EF5E7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42859">
      <w:bodyDiv w:val="1"/>
      <w:marLeft w:val="0"/>
      <w:marRight w:val="0"/>
      <w:marTop w:val="0"/>
      <w:marBottom w:val="0"/>
      <w:divBdr>
        <w:top w:val="none" w:sz="0" w:space="0" w:color="auto"/>
        <w:left w:val="none" w:sz="0" w:space="0" w:color="auto"/>
        <w:bottom w:val="none" w:sz="0" w:space="0" w:color="auto"/>
        <w:right w:val="none" w:sz="0" w:space="0" w:color="auto"/>
      </w:divBdr>
    </w:div>
    <w:div w:id="6948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6910</Words>
  <Characters>3939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7</cp:revision>
  <dcterms:created xsi:type="dcterms:W3CDTF">2024-09-24T10:09:00Z</dcterms:created>
  <dcterms:modified xsi:type="dcterms:W3CDTF">2024-09-27T10:31:00Z</dcterms:modified>
</cp:coreProperties>
</file>