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06D2" w:rsidRDefault="00D006D2">
      <w:pPr>
        <w:tabs>
          <w:tab w:val="center" w:pos="4986"/>
          <w:tab w:val="right" w:pos="9972"/>
        </w:tabs>
        <w:rPr>
          <w:rFonts w:ascii="Tahoma" w:hAnsi="Tahoma" w:cs="Tahoma"/>
          <w:color w:val="000000"/>
          <w:szCs w:val="24"/>
          <w:lang w:eastAsia="lt-LT"/>
        </w:rPr>
      </w:pPr>
    </w:p>
    <w:p w:rsidR="00D006D2" w:rsidRDefault="00D006D2">
      <w:pPr>
        <w:tabs>
          <w:tab w:val="center" w:pos="4986"/>
          <w:tab w:val="right" w:pos="9972"/>
        </w:tabs>
        <w:rPr>
          <w:rFonts w:ascii="Tahoma" w:hAnsi="Tahoma" w:cs="Tahoma"/>
          <w:color w:val="000000"/>
          <w:szCs w:val="24"/>
          <w:lang w:eastAsia="lt-LT"/>
        </w:rPr>
      </w:pPr>
    </w:p>
    <w:p w:rsidR="00D006D2" w:rsidRDefault="004B0231">
      <w:pPr>
        <w:jc w:val="center"/>
        <w:rPr>
          <w:b/>
          <w:bCs/>
          <w:szCs w:val="24"/>
        </w:rPr>
      </w:pPr>
      <w:r>
        <w:rPr>
          <w:b/>
          <w:bCs/>
          <w:noProof/>
          <w:szCs w:val="24"/>
          <w:lang w:eastAsia="lt-LT"/>
        </w:rPr>
        <w:drawing>
          <wp:inline distT="0" distB="0" distL="0" distR="0" wp14:anchorId="398EE825" wp14:editId="3A6CB06E">
            <wp:extent cx="542925" cy="552450"/>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2925" cy="552450"/>
                    </a:xfrm>
                    <a:prstGeom prst="rect">
                      <a:avLst/>
                    </a:prstGeom>
                    <a:noFill/>
                    <a:ln>
                      <a:noFill/>
                    </a:ln>
                  </pic:spPr>
                </pic:pic>
              </a:graphicData>
            </a:graphic>
          </wp:inline>
        </w:drawing>
      </w:r>
    </w:p>
    <w:p w:rsidR="00D006D2" w:rsidRDefault="00D006D2">
      <w:pPr>
        <w:rPr>
          <w:sz w:val="2"/>
          <w:szCs w:val="2"/>
        </w:rPr>
      </w:pPr>
    </w:p>
    <w:p w:rsidR="00D006D2" w:rsidRDefault="00D006D2">
      <w:pPr>
        <w:ind w:firstLine="29"/>
        <w:jc w:val="center"/>
        <w:rPr>
          <w:b/>
          <w:bCs/>
          <w:szCs w:val="24"/>
        </w:rPr>
      </w:pPr>
    </w:p>
    <w:p w:rsidR="00D006D2" w:rsidRDefault="00D006D2">
      <w:pPr>
        <w:rPr>
          <w:sz w:val="2"/>
          <w:szCs w:val="2"/>
        </w:rPr>
      </w:pPr>
    </w:p>
    <w:p w:rsidR="00D006D2" w:rsidRDefault="004B0231">
      <w:pPr>
        <w:jc w:val="center"/>
        <w:rPr>
          <w:sz w:val="28"/>
          <w:szCs w:val="24"/>
        </w:rPr>
      </w:pPr>
      <w:r>
        <w:rPr>
          <w:b/>
          <w:bCs/>
          <w:sz w:val="28"/>
          <w:szCs w:val="24"/>
        </w:rPr>
        <w:t>LIETUVOS RESPUBLIKOS ŠVIETIMO, MOKSLO IR SPORTO MINISTRAS</w:t>
      </w:r>
    </w:p>
    <w:p w:rsidR="00D006D2" w:rsidRDefault="00D006D2">
      <w:pPr>
        <w:rPr>
          <w:sz w:val="2"/>
          <w:szCs w:val="2"/>
        </w:rPr>
      </w:pPr>
    </w:p>
    <w:p w:rsidR="00D006D2" w:rsidRDefault="00D006D2">
      <w:pPr>
        <w:jc w:val="center"/>
        <w:rPr>
          <w:rFonts w:cs="Tahoma"/>
          <w:color w:val="000000"/>
          <w:szCs w:val="24"/>
          <w:lang w:eastAsia="lt-LT"/>
        </w:rPr>
      </w:pPr>
    </w:p>
    <w:p w:rsidR="00D006D2" w:rsidRDefault="00D006D2">
      <w:pPr>
        <w:rPr>
          <w:sz w:val="2"/>
          <w:szCs w:val="2"/>
        </w:rPr>
      </w:pPr>
    </w:p>
    <w:p w:rsidR="00D006D2" w:rsidRDefault="004B0231">
      <w:pPr>
        <w:jc w:val="center"/>
        <w:outlineLvl w:val="1"/>
        <w:rPr>
          <w:b/>
          <w:bCs/>
          <w:color w:val="000000"/>
          <w:szCs w:val="24"/>
          <w:lang w:eastAsia="lt-LT"/>
        </w:rPr>
      </w:pPr>
      <w:r>
        <w:rPr>
          <w:b/>
          <w:bCs/>
          <w:color w:val="000000"/>
          <w:szCs w:val="24"/>
          <w:lang w:eastAsia="lt-LT"/>
        </w:rPr>
        <w:t>ĮSAKYMAS</w:t>
      </w:r>
    </w:p>
    <w:p w:rsidR="00D006D2" w:rsidRDefault="00D006D2">
      <w:pPr>
        <w:rPr>
          <w:sz w:val="2"/>
          <w:szCs w:val="2"/>
        </w:rPr>
      </w:pPr>
    </w:p>
    <w:p w:rsidR="00D006D2" w:rsidRDefault="004B0231">
      <w:pPr>
        <w:jc w:val="center"/>
        <w:rPr>
          <w:rFonts w:cs="Tahoma"/>
          <w:b/>
          <w:bCs/>
          <w:caps/>
          <w:color w:val="000000"/>
          <w:szCs w:val="24"/>
          <w:lang w:eastAsia="lt-LT"/>
        </w:rPr>
      </w:pPr>
      <w:r>
        <w:rPr>
          <w:rFonts w:cs="Tahoma"/>
          <w:b/>
          <w:bCs/>
          <w:color w:val="000000"/>
          <w:szCs w:val="24"/>
          <w:lang w:eastAsia="lt-LT"/>
        </w:rPr>
        <w:t>DĖL BUIVYDIŠKIŲ PAGRINDINĖS MOKYKLOS</w:t>
      </w:r>
      <w:r>
        <w:rPr>
          <w:rFonts w:cs="Tahoma"/>
          <w:b/>
          <w:bCs/>
          <w:caps/>
          <w:color w:val="000000"/>
          <w:szCs w:val="24"/>
          <w:lang w:eastAsia="lt-LT"/>
        </w:rPr>
        <w:t xml:space="preserve"> nuostatų patvirtinimo </w:t>
      </w:r>
    </w:p>
    <w:p w:rsidR="00D006D2" w:rsidRDefault="00D006D2">
      <w:pPr>
        <w:jc w:val="center"/>
        <w:rPr>
          <w:rFonts w:cs="Tahoma"/>
          <w:color w:val="000000"/>
          <w:szCs w:val="24"/>
          <w:lang w:eastAsia="lt-LT"/>
        </w:rPr>
      </w:pPr>
    </w:p>
    <w:p w:rsidR="00D006D2" w:rsidRDefault="00D006D2">
      <w:pPr>
        <w:rPr>
          <w:sz w:val="2"/>
          <w:szCs w:val="2"/>
        </w:rPr>
      </w:pPr>
    </w:p>
    <w:p w:rsidR="00D006D2" w:rsidRDefault="00D006D2">
      <w:pPr>
        <w:jc w:val="center"/>
        <w:rPr>
          <w:sz w:val="4"/>
          <w:szCs w:val="4"/>
        </w:rPr>
      </w:pPr>
    </w:p>
    <w:p w:rsidR="00D006D2" w:rsidRDefault="004B0231">
      <w:pPr>
        <w:jc w:val="center"/>
        <w:rPr>
          <w:rFonts w:cs="Tahoma"/>
          <w:color w:val="000000"/>
          <w:szCs w:val="24"/>
          <w:lang w:eastAsia="lt-LT"/>
        </w:rPr>
      </w:pPr>
      <w:r>
        <w:rPr>
          <w:rFonts w:cs="Tahoma"/>
          <w:color w:val="000000"/>
          <w:szCs w:val="24"/>
          <w:lang w:eastAsia="lt-LT"/>
        </w:rPr>
        <w:t>2025 m. lapkričio 17 d.  Nr. V-1169</w:t>
      </w:r>
    </w:p>
    <w:p w:rsidR="00D006D2" w:rsidRDefault="004B0231">
      <w:pPr>
        <w:jc w:val="center"/>
        <w:rPr>
          <w:rFonts w:cs="Tahoma"/>
          <w:color w:val="000000"/>
          <w:szCs w:val="24"/>
          <w:lang w:eastAsia="lt-LT"/>
        </w:rPr>
      </w:pPr>
      <w:smartTag w:uri="urn:schemas-tilde-lv/tildestengine" w:element="firmas">
        <w:r>
          <w:rPr>
            <w:rFonts w:cs="Tahoma"/>
            <w:color w:val="000000"/>
            <w:szCs w:val="24"/>
            <w:lang w:eastAsia="lt-LT"/>
          </w:rPr>
          <w:t>Vilnius</w:t>
        </w:r>
      </w:smartTag>
    </w:p>
    <w:p w:rsidR="00D006D2" w:rsidRDefault="00D006D2">
      <w:pPr>
        <w:jc w:val="center"/>
        <w:rPr>
          <w:sz w:val="2"/>
          <w:szCs w:val="2"/>
        </w:rPr>
      </w:pPr>
    </w:p>
    <w:p w:rsidR="00D006D2" w:rsidRDefault="00D006D2">
      <w:pPr>
        <w:ind w:left="108"/>
        <w:jc w:val="center"/>
        <w:rPr>
          <w:rFonts w:cs="Tahoma"/>
          <w:color w:val="000000"/>
          <w:szCs w:val="24"/>
          <w:lang w:eastAsia="lt-LT"/>
        </w:rPr>
      </w:pPr>
    </w:p>
    <w:p w:rsidR="00D006D2" w:rsidRDefault="004B0231">
      <w:pPr>
        <w:ind w:firstLine="567"/>
        <w:jc w:val="both"/>
        <w:rPr>
          <w:rFonts w:cs="Tahoma"/>
          <w:color w:val="000000"/>
          <w:szCs w:val="24"/>
          <w:lang w:eastAsia="lt-LT"/>
        </w:rPr>
      </w:pPr>
      <w:r>
        <w:rPr>
          <w:rFonts w:cs="Tahoma"/>
          <w:color w:val="000000"/>
          <w:szCs w:val="24"/>
          <w:lang w:eastAsia="lt-LT"/>
        </w:rPr>
        <w:t xml:space="preserve">Vadovaudamasi Lietuvos Respublikos biudžetinių įstaigų įstatymo 5 </w:t>
      </w:r>
      <w:r>
        <w:rPr>
          <w:rFonts w:cs="Tahoma"/>
          <w:color w:val="000000"/>
          <w:szCs w:val="24"/>
          <w:lang w:eastAsia="lt-LT"/>
        </w:rPr>
        <w:t>straipsnio 3 dalies 1 punktu:</w:t>
      </w:r>
    </w:p>
    <w:p w:rsidR="00D006D2" w:rsidRDefault="004B0231">
      <w:pPr>
        <w:rPr>
          <w:sz w:val="2"/>
          <w:szCs w:val="2"/>
        </w:rPr>
      </w:pPr>
    </w:p>
    <w:p w:rsidR="00D006D2" w:rsidRDefault="004B0231">
      <w:pPr>
        <w:ind w:left="851" w:hanging="284"/>
        <w:jc w:val="both"/>
        <w:rPr>
          <w:rFonts w:cs="Tahoma"/>
          <w:color w:val="000000"/>
          <w:szCs w:val="24"/>
          <w:lang w:eastAsia="lt-LT"/>
        </w:rPr>
      </w:pPr>
      <w:r>
        <w:rPr>
          <w:rFonts w:cs="Tahoma"/>
          <w:color w:val="000000"/>
          <w:szCs w:val="24"/>
          <w:lang w:eastAsia="lt-LT"/>
        </w:rPr>
        <w:t>1</w:t>
      </w:r>
      <w:r>
        <w:rPr>
          <w:rFonts w:cs="Tahoma"/>
          <w:color w:val="000000"/>
          <w:szCs w:val="24"/>
          <w:lang w:eastAsia="lt-LT"/>
        </w:rPr>
        <w:t>.</w:t>
      </w:r>
      <w:r>
        <w:rPr>
          <w:rFonts w:cs="Tahoma"/>
          <w:color w:val="000000"/>
          <w:szCs w:val="24"/>
          <w:lang w:eastAsia="lt-LT"/>
        </w:rPr>
        <w:tab/>
        <w:t>T v i r t i n u Buivydiškių pagrindinės mokyklos nuostatus (pridedama).</w:t>
      </w:r>
    </w:p>
    <w:p w:rsidR="00D006D2" w:rsidRDefault="004B0231">
      <w:pPr>
        <w:rPr>
          <w:sz w:val="2"/>
          <w:szCs w:val="2"/>
        </w:rPr>
      </w:pPr>
    </w:p>
    <w:p w:rsidR="00D006D2" w:rsidRDefault="004B0231">
      <w:pPr>
        <w:tabs>
          <w:tab w:val="left" w:pos="851"/>
        </w:tabs>
        <w:ind w:firstLine="567"/>
        <w:jc w:val="both"/>
        <w:rPr>
          <w:rFonts w:cs="Tahoma"/>
          <w:color w:val="000000"/>
          <w:szCs w:val="24"/>
          <w:lang w:eastAsia="lt-LT"/>
        </w:rPr>
      </w:pPr>
      <w:r>
        <w:rPr>
          <w:rFonts w:cs="Tahoma"/>
          <w:color w:val="000000"/>
          <w:szCs w:val="24"/>
          <w:lang w:eastAsia="lt-LT"/>
        </w:rPr>
        <w:t>2</w:t>
      </w:r>
      <w:r>
        <w:rPr>
          <w:rFonts w:cs="Tahoma"/>
          <w:color w:val="000000"/>
          <w:szCs w:val="24"/>
          <w:lang w:eastAsia="lt-LT"/>
        </w:rPr>
        <w:t>.</w:t>
      </w:r>
      <w:r>
        <w:rPr>
          <w:rFonts w:cs="Tahoma"/>
          <w:color w:val="000000"/>
          <w:szCs w:val="24"/>
          <w:lang w:eastAsia="lt-LT"/>
        </w:rPr>
        <w:tab/>
        <w:t xml:space="preserve">Į g a l i o j u Buivydiškių pagrindinės mokyklos direktorių per 30 (trisdešimt) dienų nuo šio įsakymo įsigaliojimo dienos pateikti </w:t>
      </w:r>
      <w:r>
        <w:rPr>
          <w:rFonts w:cs="Tahoma"/>
          <w:color w:val="000000"/>
          <w:szCs w:val="24"/>
          <w:lang w:eastAsia="lt-LT"/>
        </w:rPr>
        <w:t>Juridinių asmenų registro tvarkytojui šio įsakymo identifikacinį kodą Teisės aktų registre.</w:t>
      </w:r>
    </w:p>
    <w:p w:rsidR="00D006D2" w:rsidRDefault="004B0231">
      <w:pPr>
        <w:rPr>
          <w:sz w:val="2"/>
          <w:szCs w:val="2"/>
        </w:rPr>
      </w:pPr>
    </w:p>
    <w:p w:rsidR="00D006D2" w:rsidRDefault="004B0231">
      <w:pPr>
        <w:tabs>
          <w:tab w:val="left" w:pos="1701"/>
        </w:tabs>
        <w:ind w:firstLine="567"/>
        <w:jc w:val="both"/>
        <w:rPr>
          <w:rFonts w:cs="Tahoma"/>
          <w:color w:val="000000"/>
          <w:szCs w:val="24"/>
          <w:lang w:eastAsia="lt-LT"/>
        </w:rPr>
      </w:pPr>
      <w:r>
        <w:rPr>
          <w:rFonts w:cs="Tahoma"/>
          <w:color w:val="000000"/>
          <w:szCs w:val="24"/>
          <w:lang w:eastAsia="lt-LT"/>
        </w:rPr>
        <w:t>3</w:t>
      </w:r>
      <w:r>
        <w:rPr>
          <w:rFonts w:cs="Tahoma"/>
          <w:color w:val="000000"/>
          <w:szCs w:val="24"/>
          <w:lang w:eastAsia="lt-LT"/>
        </w:rPr>
        <w:t>. P r i p a ž į s t u netekusiu galios Lietuvos Respublikos švietimo, mokslo ir sporto ministro 2022 m. rugpjūčio 17 d. įsakymą Nr. V-1256 „Dėl Buivydiškių pa</w:t>
      </w:r>
      <w:r>
        <w:rPr>
          <w:rFonts w:cs="Tahoma"/>
          <w:color w:val="000000"/>
          <w:szCs w:val="24"/>
          <w:lang w:eastAsia="lt-LT"/>
        </w:rPr>
        <w:t xml:space="preserve">grindinės mokyklos nuostatų patvirtinimo“. </w:t>
      </w:r>
    </w:p>
    <w:p w:rsidR="00D006D2" w:rsidRDefault="00D006D2">
      <w:pPr>
        <w:rPr>
          <w:sz w:val="2"/>
          <w:szCs w:val="2"/>
        </w:rPr>
      </w:pPr>
    </w:p>
    <w:p w:rsidR="00D006D2" w:rsidRDefault="00D006D2">
      <w:pPr>
        <w:jc w:val="both"/>
        <w:rPr>
          <w:rFonts w:cs="Tahoma"/>
          <w:color w:val="000000"/>
          <w:szCs w:val="24"/>
          <w:lang w:eastAsia="lt-LT"/>
        </w:rPr>
      </w:pPr>
    </w:p>
    <w:p w:rsidR="00D006D2" w:rsidRDefault="00D006D2">
      <w:pPr>
        <w:rPr>
          <w:sz w:val="2"/>
          <w:szCs w:val="2"/>
        </w:rPr>
      </w:pPr>
    </w:p>
    <w:p w:rsidR="00D006D2" w:rsidRDefault="00D006D2">
      <w:pPr>
        <w:jc w:val="both"/>
        <w:rPr>
          <w:rFonts w:cs="Tahoma"/>
          <w:color w:val="000000"/>
          <w:szCs w:val="24"/>
          <w:lang w:eastAsia="lt-LT"/>
        </w:rPr>
      </w:pPr>
    </w:p>
    <w:p w:rsidR="00D006D2" w:rsidRDefault="00D006D2">
      <w:pPr>
        <w:rPr>
          <w:sz w:val="2"/>
          <w:szCs w:val="2"/>
        </w:rPr>
      </w:pPr>
    </w:p>
    <w:p w:rsidR="00D006D2" w:rsidRDefault="00D006D2">
      <w:pPr>
        <w:jc w:val="both"/>
        <w:rPr>
          <w:rFonts w:cs="Tahoma"/>
          <w:color w:val="000000"/>
          <w:szCs w:val="24"/>
          <w:lang w:eastAsia="lt-LT"/>
        </w:rPr>
      </w:pPr>
    </w:p>
    <w:p w:rsidR="00D006D2" w:rsidRDefault="00D006D2">
      <w:pPr>
        <w:rPr>
          <w:sz w:val="2"/>
          <w:szCs w:val="2"/>
        </w:rPr>
      </w:pPr>
    </w:p>
    <w:p w:rsidR="00D006D2" w:rsidRDefault="00D006D2">
      <w:pPr>
        <w:jc w:val="both"/>
        <w:rPr>
          <w:rFonts w:cs="Tahoma"/>
          <w:color w:val="000000"/>
          <w:szCs w:val="24"/>
          <w:lang w:eastAsia="lt-LT"/>
        </w:rPr>
      </w:pPr>
    </w:p>
    <w:p w:rsidR="00D006D2" w:rsidRDefault="004B0231">
      <w:pPr>
        <w:rPr>
          <w:sz w:val="2"/>
          <w:szCs w:val="2"/>
        </w:rPr>
      </w:pPr>
    </w:p>
    <w:p w:rsidR="00D006D2" w:rsidRDefault="004B0231">
      <w:pPr>
        <w:rPr>
          <w:rFonts w:cs="Tahoma"/>
          <w:color w:val="000000"/>
          <w:szCs w:val="24"/>
          <w:lang w:eastAsia="lt-LT"/>
        </w:rPr>
      </w:pPr>
      <w:r>
        <w:rPr>
          <w:rFonts w:cs="Tahoma"/>
          <w:color w:val="000000"/>
          <w:szCs w:val="24"/>
          <w:lang w:eastAsia="lt-LT"/>
        </w:rPr>
        <w:t xml:space="preserve">Švietimo, mokslo ir sporto ministrė </w:t>
      </w:r>
      <w:r>
        <w:rPr>
          <w:rFonts w:cs="Tahoma"/>
          <w:color w:val="000000"/>
          <w:szCs w:val="24"/>
          <w:lang w:eastAsia="lt-LT"/>
        </w:rPr>
        <w:tab/>
      </w:r>
      <w:r>
        <w:rPr>
          <w:rFonts w:cs="Tahoma"/>
          <w:color w:val="000000"/>
          <w:szCs w:val="24"/>
          <w:lang w:eastAsia="lt-LT"/>
        </w:rPr>
        <w:tab/>
      </w:r>
      <w:r>
        <w:rPr>
          <w:rFonts w:cs="Tahoma"/>
          <w:color w:val="000000"/>
          <w:szCs w:val="24"/>
          <w:lang w:eastAsia="lt-LT"/>
        </w:rPr>
        <w:tab/>
        <w:t xml:space="preserve">Raminta </w:t>
      </w:r>
      <w:proofErr w:type="spellStart"/>
      <w:r>
        <w:rPr>
          <w:rFonts w:cs="Tahoma"/>
          <w:color w:val="000000"/>
          <w:szCs w:val="24"/>
          <w:lang w:eastAsia="lt-LT"/>
        </w:rPr>
        <w:t>Popovienė</w:t>
      </w:r>
      <w:proofErr w:type="spellEnd"/>
      <w:r>
        <w:rPr>
          <w:rFonts w:cs="Tahoma"/>
          <w:color w:val="000000"/>
          <w:szCs w:val="24"/>
          <w:lang w:eastAsia="lt-LT"/>
        </w:rPr>
        <w:t xml:space="preserve"> </w:t>
      </w:r>
    </w:p>
    <w:p w:rsidR="00D006D2" w:rsidRDefault="00D006D2">
      <w:pPr>
        <w:rPr>
          <w:sz w:val="2"/>
          <w:szCs w:val="2"/>
        </w:rPr>
      </w:pPr>
    </w:p>
    <w:p w:rsidR="00D006D2" w:rsidRDefault="00D006D2">
      <w:pPr>
        <w:tabs>
          <w:tab w:val="left" w:pos="5886"/>
        </w:tabs>
        <w:ind w:left="108" w:firstLine="1488"/>
        <w:rPr>
          <w:rFonts w:cs="Tahoma"/>
          <w:color w:val="000000"/>
          <w:szCs w:val="24"/>
          <w:lang w:eastAsia="lt-LT"/>
        </w:rPr>
      </w:pPr>
    </w:p>
    <w:p w:rsidR="00D006D2" w:rsidRDefault="00D006D2">
      <w:pPr>
        <w:spacing w:line="220" w:lineRule="exact"/>
        <w:ind w:left="6520"/>
      </w:pPr>
    </w:p>
    <w:p w:rsidR="00D006D2" w:rsidRDefault="004B0231">
      <w:pPr>
        <w:tabs>
          <w:tab w:val="center" w:pos="4819"/>
          <w:tab w:val="right" w:pos="9638"/>
        </w:tabs>
        <w:rPr>
          <w:szCs w:val="24"/>
        </w:rPr>
      </w:pPr>
    </w:p>
    <w:p w:rsidR="004B0231" w:rsidRDefault="004B0231">
      <w:pPr>
        <w:ind w:firstLine="5245"/>
        <w:sectPr w:rsidR="004B0231">
          <w:headerReference w:type="even" r:id="rId12"/>
          <w:headerReference w:type="default" r:id="rId13"/>
          <w:footerReference w:type="even" r:id="rId14"/>
          <w:footerReference w:type="default" r:id="rId15"/>
          <w:headerReference w:type="first" r:id="rId16"/>
          <w:footerReference w:type="first" r:id="rId17"/>
          <w:type w:val="continuous"/>
          <w:pgSz w:w="11905" w:h="16837"/>
          <w:pgMar w:top="1134" w:right="567" w:bottom="1134" w:left="1701" w:header="0" w:footer="6" w:gutter="0"/>
          <w:cols w:space="1296"/>
          <w:noEndnote/>
          <w:titlePg/>
          <w:docGrid w:linePitch="360"/>
        </w:sectPr>
      </w:pPr>
    </w:p>
    <w:p w:rsidR="00D006D2" w:rsidRDefault="004B0231">
      <w:pPr>
        <w:ind w:firstLine="5245"/>
        <w:rPr>
          <w:szCs w:val="24"/>
        </w:rPr>
      </w:pPr>
      <w:r>
        <w:rPr>
          <w:szCs w:val="24"/>
        </w:rPr>
        <w:t>PATVIRTINTA</w:t>
      </w:r>
    </w:p>
    <w:p w:rsidR="00D006D2" w:rsidRDefault="004B0231">
      <w:pPr>
        <w:ind w:firstLine="5245"/>
        <w:rPr>
          <w:szCs w:val="24"/>
        </w:rPr>
      </w:pPr>
      <w:r>
        <w:rPr>
          <w:szCs w:val="24"/>
        </w:rPr>
        <w:t xml:space="preserve">Lietuvos Respublikos švietimo, mokslo </w:t>
      </w:r>
    </w:p>
    <w:p w:rsidR="00D006D2" w:rsidRDefault="004B0231">
      <w:pPr>
        <w:ind w:firstLine="5245"/>
        <w:rPr>
          <w:szCs w:val="24"/>
        </w:rPr>
      </w:pPr>
      <w:r>
        <w:rPr>
          <w:szCs w:val="24"/>
        </w:rPr>
        <w:t xml:space="preserve">ir sporto ministro 2025 m. lapkričio 17 d. </w:t>
      </w:r>
    </w:p>
    <w:p w:rsidR="00D006D2" w:rsidRDefault="004B0231">
      <w:pPr>
        <w:ind w:firstLine="5245"/>
        <w:rPr>
          <w:szCs w:val="24"/>
        </w:rPr>
      </w:pPr>
      <w:r>
        <w:rPr>
          <w:szCs w:val="24"/>
        </w:rPr>
        <w:t>įsakymu Nr. 1169</w:t>
      </w:r>
    </w:p>
    <w:p w:rsidR="00D006D2" w:rsidRDefault="00D006D2">
      <w:pPr>
        <w:tabs>
          <w:tab w:val="left" w:pos="570"/>
          <w:tab w:val="left" w:pos="1026"/>
        </w:tabs>
        <w:jc w:val="center"/>
        <w:rPr>
          <w:szCs w:val="24"/>
        </w:rPr>
      </w:pPr>
    </w:p>
    <w:p w:rsidR="00D006D2" w:rsidRDefault="00D006D2">
      <w:pPr>
        <w:tabs>
          <w:tab w:val="left" w:pos="570"/>
          <w:tab w:val="left" w:pos="1026"/>
        </w:tabs>
        <w:jc w:val="center"/>
        <w:rPr>
          <w:szCs w:val="24"/>
        </w:rPr>
      </w:pPr>
    </w:p>
    <w:p w:rsidR="00D006D2" w:rsidRDefault="004B0231">
      <w:pPr>
        <w:tabs>
          <w:tab w:val="left" w:pos="570"/>
          <w:tab w:val="left" w:pos="1026"/>
        </w:tabs>
        <w:ind w:left="570" w:hanging="570"/>
        <w:jc w:val="center"/>
        <w:rPr>
          <w:b/>
          <w:bCs/>
          <w:szCs w:val="24"/>
        </w:rPr>
      </w:pPr>
      <w:r>
        <w:rPr>
          <w:b/>
          <w:bCs/>
          <w:szCs w:val="24"/>
        </w:rPr>
        <w:t xml:space="preserve">BUIVYDIŠKIŲ </w:t>
      </w:r>
      <w:r>
        <w:rPr>
          <w:b/>
          <w:bCs/>
          <w:szCs w:val="24"/>
        </w:rPr>
        <w:t>PAGRINDINĖS MOKYKLOS</w:t>
      </w:r>
    </w:p>
    <w:p w:rsidR="00D006D2" w:rsidRDefault="004B0231">
      <w:pPr>
        <w:tabs>
          <w:tab w:val="left" w:pos="570"/>
          <w:tab w:val="left" w:pos="1026"/>
        </w:tabs>
        <w:ind w:left="570" w:hanging="570"/>
        <w:jc w:val="center"/>
        <w:rPr>
          <w:b/>
          <w:bCs/>
          <w:szCs w:val="24"/>
        </w:rPr>
      </w:pPr>
      <w:r>
        <w:rPr>
          <w:b/>
          <w:bCs/>
          <w:szCs w:val="24"/>
        </w:rPr>
        <w:t>NUOSTATAI</w:t>
      </w:r>
    </w:p>
    <w:p w:rsidR="00D006D2" w:rsidRDefault="00D006D2">
      <w:pPr>
        <w:tabs>
          <w:tab w:val="left" w:pos="570"/>
          <w:tab w:val="left" w:pos="1026"/>
        </w:tabs>
        <w:jc w:val="center"/>
        <w:rPr>
          <w:b/>
          <w:bCs/>
          <w:szCs w:val="24"/>
        </w:rPr>
      </w:pPr>
    </w:p>
    <w:p w:rsidR="00D006D2" w:rsidRDefault="004B0231">
      <w:pPr>
        <w:tabs>
          <w:tab w:val="left" w:pos="570"/>
          <w:tab w:val="left" w:pos="1026"/>
        </w:tabs>
        <w:jc w:val="center"/>
        <w:rPr>
          <w:b/>
          <w:bCs/>
          <w:szCs w:val="24"/>
        </w:rPr>
      </w:pPr>
      <w:r>
        <w:rPr>
          <w:b/>
          <w:bCs/>
          <w:szCs w:val="24"/>
        </w:rPr>
        <w:t>I</w:t>
      </w:r>
      <w:r>
        <w:rPr>
          <w:b/>
          <w:bCs/>
          <w:szCs w:val="24"/>
        </w:rPr>
        <w:t xml:space="preserve"> SKYRIUS</w:t>
      </w:r>
    </w:p>
    <w:p w:rsidR="00D006D2" w:rsidRDefault="004B0231">
      <w:pPr>
        <w:tabs>
          <w:tab w:val="left" w:pos="570"/>
          <w:tab w:val="left" w:pos="1026"/>
        </w:tabs>
        <w:jc w:val="center"/>
        <w:rPr>
          <w:b/>
          <w:bCs/>
          <w:szCs w:val="24"/>
        </w:rPr>
      </w:pPr>
      <w:r>
        <w:rPr>
          <w:b/>
          <w:bCs/>
          <w:szCs w:val="24"/>
        </w:rPr>
        <w:t>BENDROSIOS NUOSTATOS</w:t>
      </w:r>
    </w:p>
    <w:p w:rsidR="00D006D2" w:rsidRDefault="00D006D2">
      <w:pPr>
        <w:tabs>
          <w:tab w:val="left" w:pos="570"/>
          <w:tab w:val="left" w:pos="1026"/>
        </w:tabs>
        <w:ind w:left="570" w:hanging="570"/>
        <w:jc w:val="center"/>
        <w:rPr>
          <w:b/>
          <w:bCs/>
          <w:szCs w:val="24"/>
        </w:rPr>
      </w:pPr>
    </w:p>
    <w:p w:rsidR="00D006D2" w:rsidRDefault="004B0231">
      <w:pPr>
        <w:shd w:val="clear" w:color="auto" w:fill="FFFFFF"/>
        <w:tabs>
          <w:tab w:val="left" w:pos="0"/>
          <w:tab w:val="left" w:pos="851"/>
        </w:tabs>
        <w:ind w:firstLine="567"/>
        <w:jc w:val="both"/>
        <w:rPr>
          <w:szCs w:val="24"/>
        </w:rPr>
      </w:pPr>
      <w:r>
        <w:rPr>
          <w:szCs w:val="24"/>
        </w:rPr>
        <w:t>1</w:t>
      </w:r>
      <w:r>
        <w:rPr>
          <w:szCs w:val="24"/>
        </w:rPr>
        <w:t>.</w:t>
      </w:r>
      <w:r>
        <w:rPr>
          <w:szCs w:val="24"/>
        </w:rPr>
        <w:tab/>
        <w:t>Buivydiškių pagrindinės mokyklos nuostatuose (toliau – Nuostatai) nustatoma Buivydiškių pagrindinės mokyklos (toliau – Mokykla) teisinė forma, priklausomybė, savininkas, savininko t</w:t>
      </w:r>
      <w:r>
        <w:rPr>
          <w:szCs w:val="24"/>
        </w:rPr>
        <w:t>eises ir pareigas įgyvendinanti institucija ir jos kompetencija, buveinė, Mokyklos grupė, Mokyklos tipas, pagrindinė paskirtis, mokymo kalba, mokymosi formos ir mokymo proceso organizavimo būdai, vykdomos švietimo programos, veiklos teisinis pagrindas, sri</w:t>
      </w:r>
      <w:r>
        <w:rPr>
          <w:szCs w:val="24"/>
        </w:rPr>
        <w:t xml:space="preserve">tis, rūšys, tikslas, uždaviniai, funkcijos, mokymosi pasiekimus įteisinančių dokumentų išdavimas, Mokyklos teisės ir pareigos, veiklos </w:t>
      </w:r>
      <w:r>
        <w:rPr>
          <w:szCs w:val="24"/>
        </w:rPr>
        <w:lastRenderedPageBreak/>
        <w:t>organizavimas ir valdymas, savivalda, darbuotojų priėmimas į darbą, jų darbo apmokėjimo tvarka ir atestacija, lėšų šaltin</w:t>
      </w:r>
      <w:r>
        <w:rPr>
          <w:szCs w:val="24"/>
        </w:rPr>
        <w:t>iai, jų naudojimo tvarka ir finansinės veiklos kontrolė, reorganizavimo, likvidavimo ar pertvarkymo tvarka.</w:t>
      </w:r>
    </w:p>
    <w:p w:rsidR="00D006D2" w:rsidRDefault="004B0231">
      <w:pPr>
        <w:tabs>
          <w:tab w:val="left" w:pos="0"/>
          <w:tab w:val="left" w:pos="570"/>
          <w:tab w:val="left" w:pos="851"/>
          <w:tab w:val="left" w:pos="928"/>
          <w:tab w:val="num" w:pos="1080"/>
          <w:tab w:val="left" w:pos="1254"/>
        </w:tabs>
        <w:ind w:firstLine="567"/>
        <w:jc w:val="both"/>
        <w:rPr>
          <w:szCs w:val="24"/>
        </w:rPr>
      </w:pPr>
      <w:r>
        <w:rPr>
          <w:szCs w:val="24"/>
        </w:rPr>
        <w:t>2</w:t>
      </w:r>
      <w:r>
        <w:rPr>
          <w:szCs w:val="24"/>
        </w:rPr>
        <w:t>.</w:t>
      </w:r>
      <w:r>
        <w:rPr>
          <w:szCs w:val="24"/>
        </w:rPr>
        <w:tab/>
        <w:t>Mokyklos oficialusis pavadinimas – Buivydiškių pagrindinė mokykla.</w:t>
      </w:r>
    </w:p>
    <w:p w:rsidR="00D006D2" w:rsidRDefault="004B0231">
      <w:pPr>
        <w:rPr>
          <w:sz w:val="2"/>
          <w:szCs w:val="2"/>
        </w:rPr>
      </w:pPr>
    </w:p>
    <w:p w:rsidR="00D006D2" w:rsidRDefault="004B0231">
      <w:pPr>
        <w:tabs>
          <w:tab w:val="left" w:pos="0"/>
          <w:tab w:val="left" w:pos="570"/>
          <w:tab w:val="left" w:pos="851"/>
          <w:tab w:val="left" w:pos="928"/>
          <w:tab w:val="num" w:pos="1080"/>
          <w:tab w:val="left" w:pos="1254"/>
        </w:tabs>
        <w:ind w:firstLine="567"/>
        <w:jc w:val="both"/>
        <w:rPr>
          <w:szCs w:val="24"/>
        </w:rPr>
      </w:pPr>
      <w:r>
        <w:rPr>
          <w:szCs w:val="24"/>
        </w:rPr>
        <w:t>3</w:t>
      </w:r>
      <w:r>
        <w:rPr>
          <w:szCs w:val="24"/>
        </w:rPr>
        <w:t>.</w:t>
      </w:r>
      <w:r>
        <w:rPr>
          <w:szCs w:val="24"/>
        </w:rPr>
        <w:tab/>
        <w:t>Mokykla įregistruota Juridinių asmenų registre, kodas 195001854.</w:t>
      </w:r>
    </w:p>
    <w:p w:rsidR="00D006D2" w:rsidRDefault="004B0231">
      <w:pPr>
        <w:rPr>
          <w:sz w:val="2"/>
          <w:szCs w:val="2"/>
        </w:rPr>
      </w:pPr>
    </w:p>
    <w:p w:rsidR="00D006D2" w:rsidRDefault="004B0231">
      <w:pPr>
        <w:tabs>
          <w:tab w:val="left" w:pos="0"/>
          <w:tab w:val="left" w:pos="570"/>
          <w:tab w:val="left" w:pos="851"/>
          <w:tab w:val="left" w:pos="928"/>
          <w:tab w:val="num" w:pos="1080"/>
          <w:tab w:val="left" w:pos="1254"/>
        </w:tabs>
        <w:ind w:firstLine="567"/>
        <w:jc w:val="both"/>
        <w:rPr>
          <w:szCs w:val="24"/>
        </w:rPr>
      </w:pPr>
      <w:r>
        <w:rPr>
          <w:szCs w:val="24"/>
        </w:rPr>
        <w:t>4</w:t>
      </w:r>
      <w:r>
        <w:rPr>
          <w:szCs w:val="24"/>
        </w:rPr>
        <w:t>.</w:t>
      </w:r>
      <w:r>
        <w:rPr>
          <w:szCs w:val="24"/>
        </w:rPr>
        <w:tab/>
        <w:t>Mokykla įsteigta 1996 m. rugsėjo 2 d.</w:t>
      </w:r>
    </w:p>
    <w:p w:rsidR="00D006D2" w:rsidRDefault="004B0231">
      <w:pPr>
        <w:rPr>
          <w:sz w:val="2"/>
          <w:szCs w:val="2"/>
        </w:rPr>
      </w:pPr>
    </w:p>
    <w:p w:rsidR="00D006D2" w:rsidRDefault="004B0231">
      <w:pPr>
        <w:tabs>
          <w:tab w:val="left" w:pos="0"/>
          <w:tab w:val="left" w:pos="570"/>
          <w:tab w:val="left" w:pos="851"/>
          <w:tab w:val="left" w:pos="928"/>
          <w:tab w:val="num" w:pos="1080"/>
          <w:tab w:val="left" w:pos="1254"/>
        </w:tabs>
        <w:ind w:firstLine="567"/>
        <w:jc w:val="both"/>
        <w:rPr>
          <w:szCs w:val="24"/>
        </w:rPr>
      </w:pPr>
      <w:r>
        <w:rPr>
          <w:szCs w:val="24"/>
        </w:rPr>
        <w:t>5</w:t>
      </w:r>
      <w:r>
        <w:rPr>
          <w:szCs w:val="24"/>
        </w:rPr>
        <w:t>.</w:t>
      </w:r>
      <w:r>
        <w:rPr>
          <w:szCs w:val="24"/>
        </w:rPr>
        <w:tab/>
        <w:t>Mokyklos teisinė forma – biudžetinė įstaiga.</w:t>
      </w:r>
    </w:p>
    <w:p w:rsidR="00D006D2" w:rsidRDefault="004B0231">
      <w:pPr>
        <w:rPr>
          <w:sz w:val="2"/>
          <w:szCs w:val="2"/>
        </w:rPr>
      </w:pPr>
    </w:p>
    <w:p w:rsidR="00D006D2" w:rsidRDefault="004B0231">
      <w:pPr>
        <w:tabs>
          <w:tab w:val="left" w:pos="0"/>
          <w:tab w:val="left" w:pos="570"/>
          <w:tab w:val="left" w:pos="851"/>
          <w:tab w:val="left" w:pos="928"/>
          <w:tab w:val="num" w:pos="1080"/>
          <w:tab w:val="left" w:pos="1254"/>
        </w:tabs>
        <w:ind w:firstLine="567"/>
        <w:jc w:val="both"/>
        <w:rPr>
          <w:szCs w:val="24"/>
        </w:rPr>
      </w:pPr>
      <w:r>
        <w:rPr>
          <w:szCs w:val="24"/>
        </w:rPr>
        <w:t>6</w:t>
      </w:r>
      <w:r>
        <w:rPr>
          <w:szCs w:val="24"/>
        </w:rPr>
        <w:t>.</w:t>
      </w:r>
      <w:r>
        <w:rPr>
          <w:szCs w:val="24"/>
        </w:rPr>
        <w:tab/>
        <w:t>Mokyklos priklausomybė – valstybinė.</w:t>
      </w:r>
    </w:p>
    <w:p w:rsidR="00D006D2" w:rsidRDefault="004B0231">
      <w:pPr>
        <w:rPr>
          <w:sz w:val="2"/>
          <w:szCs w:val="2"/>
        </w:rPr>
      </w:pPr>
    </w:p>
    <w:p w:rsidR="00D006D2" w:rsidRDefault="004B0231">
      <w:pPr>
        <w:tabs>
          <w:tab w:val="left" w:pos="0"/>
          <w:tab w:val="left" w:pos="570"/>
          <w:tab w:val="left" w:pos="851"/>
          <w:tab w:val="left" w:pos="928"/>
          <w:tab w:val="num" w:pos="1080"/>
          <w:tab w:val="left" w:pos="1254"/>
        </w:tabs>
        <w:ind w:firstLine="567"/>
        <w:jc w:val="both"/>
        <w:rPr>
          <w:szCs w:val="24"/>
        </w:rPr>
      </w:pPr>
      <w:r>
        <w:rPr>
          <w:szCs w:val="24"/>
        </w:rPr>
        <w:t>7</w:t>
      </w:r>
      <w:r>
        <w:rPr>
          <w:szCs w:val="24"/>
        </w:rPr>
        <w:t>.</w:t>
      </w:r>
      <w:r>
        <w:rPr>
          <w:szCs w:val="24"/>
        </w:rPr>
        <w:tab/>
        <w:t>Mokyklos savininkė – valstybė.</w:t>
      </w:r>
    </w:p>
    <w:p w:rsidR="00D006D2" w:rsidRDefault="004B0231">
      <w:pPr>
        <w:rPr>
          <w:sz w:val="2"/>
          <w:szCs w:val="2"/>
        </w:rPr>
      </w:pPr>
    </w:p>
    <w:p w:rsidR="00D006D2" w:rsidRDefault="004B0231">
      <w:pPr>
        <w:tabs>
          <w:tab w:val="left" w:pos="0"/>
          <w:tab w:val="left" w:pos="570"/>
          <w:tab w:val="left" w:pos="851"/>
          <w:tab w:val="left" w:pos="928"/>
          <w:tab w:val="num" w:pos="1080"/>
          <w:tab w:val="left" w:pos="1254"/>
        </w:tabs>
        <w:ind w:firstLine="567"/>
        <w:jc w:val="both"/>
        <w:rPr>
          <w:szCs w:val="24"/>
        </w:rPr>
      </w:pPr>
      <w:r>
        <w:rPr>
          <w:szCs w:val="24"/>
        </w:rPr>
        <w:t>8</w:t>
      </w:r>
      <w:r>
        <w:rPr>
          <w:szCs w:val="24"/>
        </w:rPr>
        <w:t>.</w:t>
      </w:r>
      <w:r>
        <w:rPr>
          <w:szCs w:val="24"/>
        </w:rPr>
        <w:tab/>
        <w:t xml:space="preserve">Mokyklos savininko teises ir pareigas įgyvendinanti institucija – </w:t>
      </w:r>
      <w:r>
        <w:rPr>
          <w:szCs w:val="24"/>
        </w:rPr>
        <w:t>Lietuvos Respublikos švietimo, mokslo ir sporto ministerija (toliau – Ministerija), adresas Vilnius, A. </w:t>
      </w:r>
      <w:proofErr w:type="spellStart"/>
      <w:r>
        <w:rPr>
          <w:szCs w:val="24"/>
        </w:rPr>
        <w:t>Volano</w:t>
      </w:r>
      <w:proofErr w:type="spellEnd"/>
      <w:r>
        <w:rPr>
          <w:szCs w:val="24"/>
        </w:rPr>
        <w:t xml:space="preserve"> g. 2, LT-01124. Juridinio asmens kodas 188603091.</w:t>
      </w:r>
    </w:p>
    <w:p w:rsidR="00D006D2" w:rsidRDefault="004B0231">
      <w:pPr>
        <w:rPr>
          <w:sz w:val="2"/>
          <w:szCs w:val="2"/>
        </w:rPr>
      </w:pPr>
    </w:p>
    <w:p w:rsidR="00D006D2" w:rsidRDefault="004B0231">
      <w:pPr>
        <w:tabs>
          <w:tab w:val="left" w:pos="0"/>
          <w:tab w:val="left" w:pos="570"/>
          <w:tab w:val="left" w:pos="851"/>
          <w:tab w:val="left" w:pos="928"/>
          <w:tab w:val="num" w:pos="1080"/>
          <w:tab w:val="left" w:pos="1254"/>
        </w:tabs>
        <w:ind w:firstLine="567"/>
        <w:jc w:val="both"/>
        <w:rPr>
          <w:szCs w:val="24"/>
        </w:rPr>
      </w:pPr>
      <w:r>
        <w:rPr>
          <w:szCs w:val="24"/>
        </w:rPr>
        <w:t>9</w:t>
      </w:r>
      <w:r>
        <w:rPr>
          <w:szCs w:val="24"/>
        </w:rPr>
        <w:t>.</w:t>
      </w:r>
      <w:r>
        <w:rPr>
          <w:szCs w:val="24"/>
        </w:rPr>
        <w:tab/>
        <w:t xml:space="preserve"> Ministerija:</w:t>
      </w:r>
    </w:p>
    <w:p w:rsidR="00D006D2" w:rsidRDefault="00D006D2">
      <w:pPr>
        <w:rPr>
          <w:sz w:val="2"/>
          <w:szCs w:val="2"/>
        </w:rPr>
      </w:pPr>
    </w:p>
    <w:p w:rsidR="00D006D2" w:rsidRDefault="004B0231">
      <w:pPr>
        <w:tabs>
          <w:tab w:val="left" w:pos="0"/>
          <w:tab w:val="left" w:pos="570"/>
          <w:tab w:val="left" w:pos="851"/>
          <w:tab w:val="left" w:pos="1254"/>
        </w:tabs>
        <w:ind w:firstLine="567"/>
        <w:jc w:val="both"/>
        <w:rPr>
          <w:szCs w:val="24"/>
        </w:rPr>
      </w:pPr>
      <w:r>
        <w:rPr>
          <w:szCs w:val="24"/>
        </w:rPr>
        <w:t>9.1</w:t>
      </w:r>
      <w:r>
        <w:rPr>
          <w:szCs w:val="24"/>
        </w:rPr>
        <w:t>. tvirtina Mokyklos nuostatus;</w:t>
      </w:r>
    </w:p>
    <w:p w:rsidR="00D006D2" w:rsidRDefault="004B0231">
      <w:pPr>
        <w:rPr>
          <w:sz w:val="2"/>
          <w:szCs w:val="2"/>
        </w:rPr>
      </w:pPr>
    </w:p>
    <w:p w:rsidR="00D006D2" w:rsidRDefault="004B0231">
      <w:pPr>
        <w:tabs>
          <w:tab w:val="left" w:pos="0"/>
          <w:tab w:val="left" w:pos="570"/>
          <w:tab w:val="left" w:pos="851"/>
          <w:tab w:val="left" w:pos="1254"/>
        </w:tabs>
        <w:ind w:firstLine="567"/>
        <w:jc w:val="both"/>
        <w:rPr>
          <w:szCs w:val="24"/>
        </w:rPr>
      </w:pPr>
      <w:r>
        <w:rPr>
          <w:szCs w:val="24"/>
        </w:rPr>
        <w:t>9.2</w:t>
      </w:r>
      <w:r>
        <w:rPr>
          <w:szCs w:val="24"/>
        </w:rPr>
        <w:t>. teisės aktų nustatyta tvar</w:t>
      </w:r>
      <w:r>
        <w:rPr>
          <w:szCs w:val="24"/>
        </w:rPr>
        <w:t>ka priima į pareigas ir iš jų atleidžia Mokyklos direktorių;</w:t>
      </w:r>
    </w:p>
    <w:p w:rsidR="00D006D2" w:rsidRDefault="004B0231">
      <w:pPr>
        <w:rPr>
          <w:sz w:val="2"/>
          <w:szCs w:val="2"/>
        </w:rPr>
      </w:pPr>
    </w:p>
    <w:p w:rsidR="00D006D2" w:rsidRDefault="004B0231">
      <w:pPr>
        <w:tabs>
          <w:tab w:val="left" w:pos="0"/>
          <w:tab w:val="left" w:pos="570"/>
          <w:tab w:val="left" w:pos="851"/>
          <w:tab w:val="left" w:pos="1254"/>
        </w:tabs>
        <w:ind w:firstLine="567"/>
        <w:jc w:val="both"/>
        <w:rPr>
          <w:szCs w:val="24"/>
        </w:rPr>
      </w:pPr>
      <w:r>
        <w:rPr>
          <w:szCs w:val="24"/>
        </w:rPr>
        <w:t>9.3</w:t>
      </w:r>
      <w:r>
        <w:rPr>
          <w:szCs w:val="24"/>
        </w:rPr>
        <w:t>. priima sprendimą dėl Mokyklos buveinės keitimo;</w:t>
      </w:r>
    </w:p>
    <w:p w:rsidR="00D006D2" w:rsidRDefault="004B0231">
      <w:pPr>
        <w:rPr>
          <w:sz w:val="2"/>
          <w:szCs w:val="2"/>
        </w:rPr>
      </w:pPr>
    </w:p>
    <w:p w:rsidR="00D006D2" w:rsidRDefault="004B0231">
      <w:pPr>
        <w:tabs>
          <w:tab w:val="left" w:pos="0"/>
          <w:tab w:val="left" w:pos="570"/>
          <w:tab w:val="left" w:pos="851"/>
          <w:tab w:val="left" w:pos="1254"/>
        </w:tabs>
        <w:ind w:firstLine="567"/>
        <w:jc w:val="both"/>
        <w:rPr>
          <w:szCs w:val="24"/>
        </w:rPr>
      </w:pPr>
      <w:r>
        <w:rPr>
          <w:szCs w:val="24"/>
        </w:rPr>
        <w:t>9.4</w:t>
      </w:r>
      <w:r>
        <w:rPr>
          <w:szCs w:val="24"/>
        </w:rPr>
        <w:t>. priima sprendimą dėl Mokyklos reorganizavimo, pertvarkymo ar likvidavimo;</w:t>
      </w:r>
    </w:p>
    <w:p w:rsidR="00D006D2" w:rsidRDefault="004B0231">
      <w:pPr>
        <w:rPr>
          <w:sz w:val="2"/>
          <w:szCs w:val="2"/>
        </w:rPr>
      </w:pPr>
    </w:p>
    <w:p w:rsidR="00D006D2" w:rsidRDefault="004B0231">
      <w:pPr>
        <w:tabs>
          <w:tab w:val="left" w:pos="0"/>
          <w:tab w:val="left" w:pos="570"/>
          <w:tab w:val="left" w:pos="851"/>
          <w:tab w:val="left" w:pos="1254"/>
        </w:tabs>
        <w:ind w:firstLine="567"/>
        <w:jc w:val="both"/>
        <w:rPr>
          <w:szCs w:val="24"/>
        </w:rPr>
      </w:pPr>
      <w:r>
        <w:rPr>
          <w:szCs w:val="24"/>
        </w:rPr>
        <w:t>9.5</w:t>
      </w:r>
      <w:r>
        <w:rPr>
          <w:szCs w:val="24"/>
        </w:rPr>
        <w:t>. priima sprendimą dėl Mokyklos filialo, skyr</w:t>
      </w:r>
      <w:r>
        <w:rPr>
          <w:szCs w:val="24"/>
        </w:rPr>
        <w:t>iaus, esančio kitoje vietovėje, steigimo ar jo veiklos nutraukimo;</w:t>
      </w:r>
    </w:p>
    <w:p w:rsidR="00D006D2" w:rsidRDefault="004B0231">
      <w:pPr>
        <w:rPr>
          <w:sz w:val="2"/>
          <w:szCs w:val="2"/>
        </w:rPr>
      </w:pPr>
    </w:p>
    <w:p w:rsidR="00D006D2" w:rsidRDefault="004B0231">
      <w:pPr>
        <w:tabs>
          <w:tab w:val="left" w:pos="0"/>
          <w:tab w:val="left" w:pos="570"/>
          <w:tab w:val="left" w:pos="851"/>
          <w:tab w:val="left" w:pos="1254"/>
        </w:tabs>
        <w:ind w:firstLine="567"/>
        <w:jc w:val="both"/>
        <w:rPr>
          <w:szCs w:val="24"/>
        </w:rPr>
      </w:pPr>
      <w:r>
        <w:rPr>
          <w:szCs w:val="24"/>
        </w:rPr>
        <w:t>9.6</w:t>
      </w:r>
      <w:r>
        <w:rPr>
          <w:szCs w:val="24"/>
        </w:rPr>
        <w:t>. skiria ir atleidžia likvidatorių arba sudaro likvidacinę komisiją ir nutraukia jos įgaliojimus;</w:t>
      </w:r>
    </w:p>
    <w:p w:rsidR="00D006D2" w:rsidRDefault="004B0231">
      <w:pPr>
        <w:rPr>
          <w:sz w:val="2"/>
          <w:szCs w:val="2"/>
        </w:rPr>
      </w:pPr>
    </w:p>
    <w:p w:rsidR="00D006D2" w:rsidRDefault="004B0231">
      <w:pPr>
        <w:tabs>
          <w:tab w:val="left" w:pos="0"/>
          <w:tab w:val="left" w:pos="570"/>
          <w:tab w:val="left" w:pos="851"/>
          <w:tab w:val="left" w:pos="1254"/>
        </w:tabs>
        <w:ind w:firstLine="567"/>
        <w:jc w:val="both"/>
        <w:rPr>
          <w:szCs w:val="24"/>
        </w:rPr>
      </w:pPr>
      <w:r>
        <w:rPr>
          <w:szCs w:val="24"/>
        </w:rPr>
        <w:t>9.7</w:t>
      </w:r>
      <w:r>
        <w:rPr>
          <w:szCs w:val="24"/>
        </w:rPr>
        <w:t xml:space="preserve">. atlieka kitas Lietuvos Respublikos įstatymuose ir kituose teisės aktuose </w:t>
      </w:r>
      <w:r>
        <w:rPr>
          <w:szCs w:val="24"/>
        </w:rPr>
        <w:t xml:space="preserve">jos kompetencijai nustatytas funkcijas. </w:t>
      </w:r>
    </w:p>
    <w:p w:rsidR="00D006D2" w:rsidRDefault="004B0231">
      <w:pPr>
        <w:rPr>
          <w:sz w:val="2"/>
          <w:szCs w:val="2"/>
        </w:rPr>
      </w:pPr>
    </w:p>
    <w:p w:rsidR="00D006D2" w:rsidRDefault="004B0231">
      <w:pPr>
        <w:tabs>
          <w:tab w:val="left" w:pos="0"/>
          <w:tab w:val="left" w:pos="570"/>
          <w:tab w:val="left" w:pos="851"/>
          <w:tab w:val="left" w:pos="1254"/>
        </w:tabs>
        <w:ind w:firstLine="567"/>
        <w:jc w:val="both"/>
        <w:rPr>
          <w:szCs w:val="24"/>
        </w:rPr>
      </w:pPr>
      <w:r>
        <w:rPr>
          <w:szCs w:val="24"/>
        </w:rPr>
        <w:t>10</w:t>
      </w:r>
      <w:r>
        <w:rPr>
          <w:szCs w:val="24"/>
        </w:rPr>
        <w:t xml:space="preserve">. Mokyklos buveinė – Vilniaus r. sav., Zujūnų sen., Buivydiškių k., Beržų g. 2A, LT-1416510. </w:t>
      </w:r>
    </w:p>
    <w:p w:rsidR="00D006D2" w:rsidRDefault="004B0231">
      <w:pPr>
        <w:rPr>
          <w:sz w:val="2"/>
          <w:szCs w:val="2"/>
        </w:rPr>
      </w:pPr>
    </w:p>
    <w:p w:rsidR="00D006D2" w:rsidRDefault="004B0231">
      <w:pPr>
        <w:tabs>
          <w:tab w:val="left" w:pos="0"/>
          <w:tab w:val="left" w:pos="570"/>
          <w:tab w:val="left" w:pos="851"/>
          <w:tab w:val="left" w:pos="1254"/>
        </w:tabs>
        <w:ind w:firstLine="567"/>
        <w:jc w:val="both"/>
        <w:rPr>
          <w:szCs w:val="24"/>
        </w:rPr>
      </w:pPr>
      <w:r>
        <w:rPr>
          <w:szCs w:val="24"/>
        </w:rPr>
        <w:t>11</w:t>
      </w:r>
      <w:r>
        <w:rPr>
          <w:szCs w:val="24"/>
        </w:rPr>
        <w:t xml:space="preserve">. Mokyklos grupė – bendrojo ugdymo mokykla. </w:t>
      </w:r>
    </w:p>
    <w:p w:rsidR="00D006D2" w:rsidRDefault="004B0231">
      <w:pPr>
        <w:rPr>
          <w:sz w:val="2"/>
          <w:szCs w:val="2"/>
        </w:rPr>
      </w:pPr>
    </w:p>
    <w:p w:rsidR="00D006D2" w:rsidRDefault="004B0231">
      <w:pPr>
        <w:tabs>
          <w:tab w:val="left" w:pos="0"/>
          <w:tab w:val="left" w:pos="570"/>
          <w:tab w:val="left" w:pos="851"/>
          <w:tab w:val="left" w:pos="1254"/>
        </w:tabs>
        <w:ind w:firstLine="567"/>
        <w:jc w:val="both"/>
        <w:rPr>
          <w:szCs w:val="24"/>
        </w:rPr>
      </w:pPr>
      <w:r>
        <w:rPr>
          <w:szCs w:val="24"/>
        </w:rPr>
        <w:t>12</w:t>
      </w:r>
      <w:r>
        <w:rPr>
          <w:szCs w:val="24"/>
        </w:rPr>
        <w:t xml:space="preserve">. Mokyklos tipas – pagrindinė mokykla. </w:t>
      </w:r>
    </w:p>
    <w:p w:rsidR="00D006D2" w:rsidRDefault="004B0231">
      <w:pPr>
        <w:rPr>
          <w:sz w:val="2"/>
          <w:szCs w:val="2"/>
        </w:rPr>
      </w:pPr>
    </w:p>
    <w:p w:rsidR="00D006D2" w:rsidRDefault="004B0231">
      <w:pPr>
        <w:tabs>
          <w:tab w:val="left" w:pos="0"/>
          <w:tab w:val="left" w:pos="709"/>
          <w:tab w:val="left" w:pos="851"/>
          <w:tab w:val="left" w:pos="993"/>
          <w:tab w:val="num" w:pos="1080"/>
          <w:tab w:val="left" w:pos="1254"/>
        </w:tabs>
        <w:ind w:firstLine="567"/>
        <w:jc w:val="both"/>
        <w:rPr>
          <w:szCs w:val="24"/>
        </w:rPr>
      </w:pPr>
      <w:r>
        <w:rPr>
          <w:szCs w:val="24"/>
        </w:rPr>
        <w:t>13</w:t>
      </w:r>
      <w:r>
        <w:rPr>
          <w:szCs w:val="24"/>
        </w:rPr>
        <w:t xml:space="preserve">. Mokyklos paskirtis – </w:t>
      </w:r>
      <w:r>
        <w:rPr>
          <w:color w:val="000000"/>
          <w:szCs w:val="24"/>
        </w:rPr>
        <w:t>pagrindinė mokykla, skirta 7 (6)–16 metų mokiniams mokytis pagal pradinio ir pagrindinio ugdymo programas.</w:t>
      </w:r>
    </w:p>
    <w:p w:rsidR="00D006D2" w:rsidRDefault="004B0231">
      <w:pPr>
        <w:rPr>
          <w:sz w:val="2"/>
          <w:szCs w:val="2"/>
        </w:rPr>
      </w:pPr>
    </w:p>
    <w:p w:rsidR="00D006D2" w:rsidRDefault="004B0231">
      <w:pPr>
        <w:tabs>
          <w:tab w:val="left" w:pos="0"/>
          <w:tab w:val="left" w:pos="570"/>
          <w:tab w:val="left" w:pos="851"/>
          <w:tab w:val="left" w:pos="993"/>
          <w:tab w:val="num" w:pos="1080"/>
          <w:tab w:val="left" w:pos="1254"/>
        </w:tabs>
        <w:ind w:left="567"/>
        <w:jc w:val="both"/>
        <w:rPr>
          <w:szCs w:val="24"/>
        </w:rPr>
      </w:pPr>
      <w:r>
        <w:rPr>
          <w:szCs w:val="24"/>
        </w:rPr>
        <w:t>14</w:t>
      </w:r>
      <w:r>
        <w:rPr>
          <w:szCs w:val="24"/>
        </w:rPr>
        <w:t>. Mokyklos mokymo kalba – lietuvių.</w:t>
      </w:r>
    </w:p>
    <w:p w:rsidR="00D006D2" w:rsidRDefault="004B0231">
      <w:pPr>
        <w:rPr>
          <w:sz w:val="2"/>
          <w:szCs w:val="2"/>
        </w:rPr>
      </w:pPr>
    </w:p>
    <w:p w:rsidR="00D006D2" w:rsidRDefault="004B0231">
      <w:pPr>
        <w:tabs>
          <w:tab w:val="left" w:pos="0"/>
          <w:tab w:val="left" w:pos="570"/>
          <w:tab w:val="left" w:pos="851"/>
          <w:tab w:val="left" w:pos="993"/>
          <w:tab w:val="left" w:pos="1254"/>
        </w:tabs>
        <w:ind w:left="567"/>
        <w:jc w:val="both"/>
        <w:rPr>
          <w:szCs w:val="24"/>
        </w:rPr>
      </w:pPr>
      <w:r>
        <w:rPr>
          <w:szCs w:val="24"/>
        </w:rPr>
        <w:t>15</w:t>
      </w:r>
      <w:r>
        <w:rPr>
          <w:szCs w:val="24"/>
        </w:rPr>
        <w:t>. Mokyklos mokymosi formos ir mokymo organizavimo būdai:</w:t>
      </w:r>
    </w:p>
    <w:p w:rsidR="00D006D2" w:rsidRDefault="00D006D2">
      <w:pPr>
        <w:rPr>
          <w:sz w:val="2"/>
          <w:szCs w:val="2"/>
        </w:rPr>
      </w:pPr>
    </w:p>
    <w:p w:rsidR="00D006D2" w:rsidRDefault="004B0231">
      <w:pPr>
        <w:shd w:val="clear" w:color="auto" w:fill="FFFFFF"/>
        <w:tabs>
          <w:tab w:val="left" w:pos="567"/>
          <w:tab w:val="left" w:pos="720"/>
          <w:tab w:val="left" w:pos="1620"/>
        </w:tabs>
        <w:ind w:firstLine="567"/>
        <w:jc w:val="both"/>
        <w:rPr>
          <w:szCs w:val="24"/>
        </w:rPr>
      </w:pPr>
      <w:r>
        <w:rPr>
          <w:szCs w:val="24"/>
        </w:rPr>
        <w:t>15.1</w:t>
      </w:r>
      <w:r>
        <w:rPr>
          <w:szCs w:val="24"/>
        </w:rPr>
        <w:t>. grupinio m</w:t>
      </w:r>
      <w:r>
        <w:rPr>
          <w:szCs w:val="24"/>
        </w:rPr>
        <w:t xml:space="preserve">okymosi forma, įgyvendinama kasdieniu mokymo proceso organizavimo būdu, </w:t>
      </w:r>
      <w:r>
        <w:rPr>
          <w:szCs w:val="24"/>
          <w:lang w:eastAsia="lt-LT"/>
        </w:rPr>
        <w:t>nuotoliniu mokymo proceso organizavimo būdu</w:t>
      </w:r>
      <w:r>
        <w:rPr>
          <w:szCs w:val="24"/>
        </w:rPr>
        <w:t xml:space="preserve">; </w:t>
      </w:r>
    </w:p>
    <w:p w:rsidR="00D006D2" w:rsidRDefault="004B0231">
      <w:pPr>
        <w:tabs>
          <w:tab w:val="left" w:pos="0"/>
          <w:tab w:val="left" w:pos="851"/>
          <w:tab w:val="left" w:pos="1254"/>
        </w:tabs>
        <w:ind w:firstLine="567"/>
        <w:jc w:val="both"/>
        <w:rPr>
          <w:szCs w:val="24"/>
        </w:rPr>
      </w:pPr>
      <w:r>
        <w:rPr>
          <w:szCs w:val="24"/>
        </w:rPr>
        <w:t>15.2</w:t>
      </w:r>
      <w:r>
        <w:rPr>
          <w:szCs w:val="24"/>
        </w:rPr>
        <w:t>. pavienio mokymosi forma, įgyvendinama savarankiško mokymo proceso organizavimo būdu, nuotolinio mokymo proceso organizavimo būdu</w:t>
      </w:r>
      <w:r>
        <w:rPr>
          <w:szCs w:val="24"/>
        </w:rPr>
        <w:t>.</w:t>
      </w:r>
    </w:p>
    <w:p w:rsidR="00D006D2" w:rsidRDefault="004B0231">
      <w:pPr>
        <w:rPr>
          <w:sz w:val="2"/>
          <w:szCs w:val="2"/>
        </w:rPr>
      </w:pPr>
    </w:p>
    <w:p w:rsidR="00D006D2" w:rsidRDefault="004B0231">
      <w:pPr>
        <w:tabs>
          <w:tab w:val="left" w:pos="0"/>
          <w:tab w:val="left" w:pos="567"/>
          <w:tab w:val="left" w:pos="851"/>
          <w:tab w:val="left" w:pos="993"/>
          <w:tab w:val="left" w:pos="1254"/>
        </w:tabs>
        <w:ind w:firstLine="567"/>
        <w:jc w:val="both"/>
        <w:rPr>
          <w:szCs w:val="24"/>
        </w:rPr>
      </w:pPr>
      <w:r>
        <w:rPr>
          <w:szCs w:val="24"/>
        </w:rPr>
        <w:t>16</w:t>
      </w:r>
      <w:r>
        <w:rPr>
          <w:szCs w:val="24"/>
        </w:rPr>
        <w:t>. Mokykloje vykdomos ikimokyklinio, priešmokyklinio, pradinio, pagrindinio ugdymo programos.</w:t>
      </w:r>
    </w:p>
    <w:p w:rsidR="00D006D2" w:rsidRDefault="004B0231">
      <w:pPr>
        <w:rPr>
          <w:sz w:val="2"/>
          <w:szCs w:val="2"/>
        </w:rPr>
      </w:pPr>
    </w:p>
    <w:p w:rsidR="00D006D2" w:rsidRDefault="004B0231">
      <w:pPr>
        <w:tabs>
          <w:tab w:val="left" w:pos="0"/>
          <w:tab w:val="left" w:pos="570"/>
          <w:tab w:val="left" w:pos="851"/>
          <w:tab w:val="left" w:pos="993"/>
          <w:tab w:val="left" w:pos="1254"/>
        </w:tabs>
        <w:ind w:left="567"/>
        <w:jc w:val="both"/>
        <w:rPr>
          <w:szCs w:val="24"/>
        </w:rPr>
      </w:pPr>
      <w:r>
        <w:rPr>
          <w:szCs w:val="24"/>
        </w:rPr>
        <w:t>17</w:t>
      </w:r>
      <w:r>
        <w:rPr>
          <w:szCs w:val="24"/>
        </w:rPr>
        <w:t>. Mokyklos mokiniams išduodami šie mokymosi pasiekimus įteisinantys dokumentai:</w:t>
      </w:r>
    </w:p>
    <w:p w:rsidR="00D006D2" w:rsidRDefault="00D006D2">
      <w:pPr>
        <w:rPr>
          <w:sz w:val="2"/>
          <w:szCs w:val="2"/>
        </w:rPr>
      </w:pPr>
    </w:p>
    <w:p w:rsidR="00D006D2" w:rsidRDefault="004B0231">
      <w:pPr>
        <w:tabs>
          <w:tab w:val="left" w:pos="0"/>
          <w:tab w:val="left" w:pos="570"/>
          <w:tab w:val="left" w:pos="851"/>
          <w:tab w:val="left" w:pos="993"/>
          <w:tab w:val="num" w:pos="1080"/>
          <w:tab w:val="left" w:pos="1254"/>
        </w:tabs>
        <w:ind w:left="568"/>
        <w:jc w:val="both"/>
        <w:rPr>
          <w:szCs w:val="24"/>
        </w:rPr>
      </w:pPr>
      <w:r>
        <w:rPr>
          <w:szCs w:val="24"/>
        </w:rPr>
        <w:t>17.1</w:t>
      </w:r>
      <w:r>
        <w:rPr>
          <w:szCs w:val="24"/>
        </w:rPr>
        <w:t>. pradinio ugdymo pasiekimų pažymėjimas;</w:t>
      </w:r>
    </w:p>
    <w:p w:rsidR="00D006D2" w:rsidRDefault="004B0231">
      <w:pPr>
        <w:rPr>
          <w:sz w:val="2"/>
          <w:szCs w:val="2"/>
        </w:rPr>
      </w:pPr>
    </w:p>
    <w:p w:rsidR="00D006D2" w:rsidRDefault="004B0231">
      <w:pPr>
        <w:tabs>
          <w:tab w:val="left" w:pos="0"/>
          <w:tab w:val="left" w:pos="570"/>
          <w:tab w:val="left" w:pos="851"/>
          <w:tab w:val="left" w:pos="993"/>
          <w:tab w:val="left" w:pos="1254"/>
        </w:tabs>
        <w:ind w:firstLine="540"/>
        <w:jc w:val="both"/>
        <w:rPr>
          <w:szCs w:val="24"/>
        </w:rPr>
      </w:pPr>
      <w:r>
        <w:rPr>
          <w:szCs w:val="24"/>
        </w:rPr>
        <w:t>17.2</w:t>
      </w:r>
      <w:r>
        <w:rPr>
          <w:szCs w:val="24"/>
        </w:rPr>
        <w:t xml:space="preserve">. </w:t>
      </w:r>
      <w:r>
        <w:rPr>
          <w:szCs w:val="24"/>
        </w:rPr>
        <w:t>pradinio išsilavinimo pažymėjimas;</w:t>
      </w:r>
    </w:p>
    <w:p w:rsidR="00D006D2" w:rsidRDefault="004B0231">
      <w:pPr>
        <w:rPr>
          <w:sz w:val="2"/>
          <w:szCs w:val="2"/>
        </w:rPr>
      </w:pPr>
    </w:p>
    <w:p w:rsidR="00D006D2" w:rsidRDefault="004B0231">
      <w:pPr>
        <w:tabs>
          <w:tab w:val="left" w:pos="0"/>
          <w:tab w:val="left" w:pos="570"/>
          <w:tab w:val="left" w:pos="851"/>
          <w:tab w:val="left" w:pos="993"/>
          <w:tab w:val="left" w:pos="1254"/>
        </w:tabs>
        <w:ind w:firstLine="540"/>
        <w:jc w:val="both"/>
        <w:rPr>
          <w:szCs w:val="24"/>
        </w:rPr>
      </w:pPr>
      <w:r>
        <w:rPr>
          <w:szCs w:val="24"/>
        </w:rPr>
        <w:t>17.3</w:t>
      </w:r>
      <w:r>
        <w:rPr>
          <w:szCs w:val="24"/>
        </w:rPr>
        <w:t>. pagrindinio ugdymo pasiekimų pažymėjimas;</w:t>
      </w:r>
    </w:p>
    <w:p w:rsidR="00D006D2" w:rsidRDefault="004B0231">
      <w:pPr>
        <w:rPr>
          <w:sz w:val="2"/>
          <w:szCs w:val="2"/>
        </w:rPr>
      </w:pPr>
    </w:p>
    <w:p w:rsidR="00D006D2" w:rsidRDefault="004B0231">
      <w:pPr>
        <w:tabs>
          <w:tab w:val="left" w:pos="0"/>
          <w:tab w:val="left" w:pos="570"/>
          <w:tab w:val="left" w:pos="851"/>
          <w:tab w:val="left" w:pos="993"/>
          <w:tab w:val="left" w:pos="1254"/>
        </w:tabs>
        <w:ind w:firstLine="540"/>
        <w:jc w:val="both"/>
        <w:rPr>
          <w:szCs w:val="24"/>
        </w:rPr>
      </w:pPr>
      <w:r>
        <w:rPr>
          <w:szCs w:val="24"/>
        </w:rPr>
        <w:t>17.4</w:t>
      </w:r>
      <w:r>
        <w:rPr>
          <w:szCs w:val="24"/>
        </w:rPr>
        <w:t>. pagrindinio išsilavinimo pažymėjimas;</w:t>
      </w:r>
    </w:p>
    <w:p w:rsidR="00D006D2" w:rsidRDefault="004B0231">
      <w:pPr>
        <w:rPr>
          <w:sz w:val="2"/>
          <w:szCs w:val="2"/>
        </w:rPr>
      </w:pPr>
    </w:p>
    <w:p w:rsidR="00D006D2" w:rsidRDefault="004B0231">
      <w:pPr>
        <w:tabs>
          <w:tab w:val="left" w:pos="0"/>
          <w:tab w:val="left" w:pos="570"/>
          <w:tab w:val="left" w:pos="851"/>
          <w:tab w:val="left" w:pos="993"/>
          <w:tab w:val="left" w:pos="1254"/>
        </w:tabs>
        <w:ind w:firstLine="540"/>
        <w:jc w:val="both"/>
        <w:rPr>
          <w:szCs w:val="24"/>
        </w:rPr>
      </w:pPr>
      <w:r>
        <w:rPr>
          <w:szCs w:val="24"/>
        </w:rPr>
        <w:t>17.5</w:t>
      </w:r>
      <w:r>
        <w:rPr>
          <w:szCs w:val="24"/>
        </w:rPr>
        <w:t>. mokymosi pasiekimų pažymėjimas;</w:t>
      </w:r>
    </w:p>
    <w:p w:rsidR="00D006D2" w:rsidRDefault="004B0231">
      <w:pPr>
        <w:rPr>
          <w:sz w:val="2"/>
          <w:szCs w:val="2"/>
        </w:rPr>
      </w:pPr>
    </w:p>
    <w:p w:rsidR="00D006D2" w:rsidRDefault="004B0231">
      <w:pPr>
        <w:tabs>
          <w:tab w:val="left" w:pos="0"/>
          <w:tab w:val="left" w:pos="570"/>
          <w:tab w:val="left" w:pos="851"/>
          <w:tab w:val="left" w:pos="993"/>
          <w:tab w:val="left" w:pos="1254"/>
        </w:tabs>
        <w:ind w:firstLine="567"/>
        <w:jc w:val="both"/>
        <w:rPr>
          <w:szCs w:val="24"/>
        </w:rPr>
      </w:pPr>
      <w:r>
        <w:rPr>
          <w:szCs w:val="24"/>
        </w:rPr>
        <w:t>17.6</w:t>
      </w:r>
      <w:r>
        <w:rPr>
          <w:szCs w:val="24"/>
        </w:rPr>
        <w:t>. pažyma.</w:t>
      </w:r>
    </w:p>
    <w:p w:rsidR="00D006D2" w:rsidRDefault="004B0231">
      <w:pPr>
        <w:rPr>
          <w:sz w:val="2"/>
          <w:szCs w:val="2"/>
        </w:rPr>
      </w:pPr>
    </w:p>
    <w:p w:rsidR="00D006D2" w:rsidRDefault="004B0231">
      <w:pPr>
        <w:tabs>
          <w:tab w:val="left" w:pos="0"/>
          <w:tab w:val="left" w:pos="570"/>
          <w:tab w:val="left" w:pos="851"/>
          <w:tab w:val="left" w:pos="993"/>
          <w:tab w:val="left" w:pos="1254"/>
        </w:tabs>
        <w:ind w:firstLine="567"/>
        <w:jc w:val="both"/>
        <w:rPr>
          <w:szCs w:val="24"/>
        </w:rPr>
      </w:pPr>
      <w:r>
        <w:rPr>
          <w:szCs w:val="24"/>
        </w:rPr>
        <w:t>18</w:t>
      </w:r>
      <w:r>
        <w:rPr>
          <w:szCs w:val="24"/>
        </w:rPr>
        <w:t>. Mokyklos skyriai:</w:t>
      </w:r>
    </w:p>
    <w:p w:rsidR="00D006D2" w:rsidRDefault="00D006D2">
      <w:pPr>
        <w:rPr>
          <w:sz w:val="2"/>
          <w:szCs w:val="2"/>
        </w:rPr>
      </w:pPr>
    </w:p>
    <w:p w:rsidR="00D006D2" w:rsidRDefault="004B0231">
      <w:pPr>
        <w:tabs>
          <w:tab w:val="left" w:pos="0"/>
          <w:tab w:val="left" w:pos="570"/>
          <w:tab w:val="left" w:pos="851"/>
          <w:tab w:val="left" w:pos="993"/>
          <w:tab w:val="num" w:pos="1080"/>
          <w:tab w:val="left" w:pos="1254"/>
        </w:tabs>
        <w:ind w:left="567"/>
        <w:jc w:val="both"/>
        <w:rPr>
          <w:szCs w:val="24"/>
        </w:rPr>
      </w:pPr>
      <w:r>
        <w:rPr>
          <w:szCs w:val="24"/>
        </w:rPr>
        <w:t>18.1</w:t>
      </w:r>
      <w:r>
        <w:rPr>
          <w:szCs w:val="24"/>
        </w:rPr>
        <w:t xml:space="preserve">. Buivydiškių </w:t>
      </w:r>
      <w:r>
        <w:rPr>
          <w:szCs w:val="24"/>
        </w:rPr>
        <w:t xml:space="preserve">pagrindinės mokyklos </w:t>
      </w:r>
      <w:proofErr w:type="spellStart"/>
      <w:r>
        <w:rPr>
          <w:szCs w:val="24"/>
        </w:rPr>
        <w:t>Čekoniškių</w:t>
      </w:r>
      <w:proofErr w:type="spellEnd"/>
      <w:r>
        <w:rPr>
          <w:szCs w:val="24"/>
        </w:rPr>
        <w:t xml:space="preserve"> ikimokyklinio ugdymo skyrius:</w:t>
      </w:r>
    </w:p>
    <w:p w:rsidR="00D006D2" w:rsidRDefault="00D006D2">
      <w:pPr>
        <w:rPr>
          <w:sz w:val="2"/>
          <w:szCs w:val="2"/>
        </w:rPr>
      </w:pPr>
    </w:p>
    <w:p w:rsidR="00D006D2" w:rsidRDefault="004B0231">
      <w:pPr>
        <w:tabs>
          <w:tab w:val="left" w:pos="0"/>
          <w:tab w:val="left" w:pos="709"/>
          <w:tab w:val="left" w:pos="993"/>
          <w:tab w:val="left" w:pos="1026"/>
          <w:tab w:val="left" w:pos="1134"/>
        </w:tabs>
        <w:ind w:left="-284" w:firstLine="851"/>
        <w:jc w:val="both"/>
        <w:rPr>
          <w:szCs w:val="24"/>
        </w:rPr>
      </w:pPr>
      <w:r>
        <w:rPr>
          <w:szCs w:val="24"/>
        </w:rPr>
        <w:t>18.1.1</w:t>
      </w:r>
      <w:r>
        <w:rPr>
          <w:szCs w:val="24"/>
        </w:rPr>
        <w:t xml:space="preserve">. buveinės adresas – Vilniaus r. sav., Zujūnų sen., </w:t>
      </w:r>
      <w:proofErr w:type="spellStart"/>
      <w:r>
        <w:rPr>
          <w:szCs w:val="24"/>
        </w:rPr>
        <w:t>Čekoniškių</w:t>
      </w:r>
      <w:proofErr w:type="spellEnd"/>
      <w:r>
        <w:rPr>
          <w:szCs w:val="24"/>
        </w:rPr>
        <w:t xml:space="preserve"> k., </w:t>
      </w:r>
      <w:proofErr w:type="spellStart"/>
      <w:r>
        <w:rPr>
          <w:szCs w:val="24"/>
        </w:rPr>
        <w:t>Čekoniškių</w:t>
      </w:r>
      <w:proofErr w:type="spellEnd"/>
      <w:r>
        <w:rPr>
          <w:szCs w:val="24"/>
        </w:rPr>
        <w:t xml:space="preserve"> g. 3, LT-14207;</w:t>
      </w:r>
    </w:p>
    <w:p w:rsidR="00D006D2" w:rsidRDefault="004B0231">
      <w:pPr>
        <w:rPr>
          <w:sz w:val="2"/>
          <w:szCs w:val="2"/>
        </w:rPr>
      </w:pPr>
    </w:p>
    <w:p w:rsidR="00D006D2" w:rsidRDefault="004B0231">
      <w:pPr>
        <w:tabs>
          <w:tab w:val="left" w:pos="0"/>
          <w:tab w:val="left" w:pos="567"/>
          <w:tab w:val="left" w:pos="851"/>
          <w:tab w:val="left" w:pos="993"/>
          <w:tab w:val="left" w:pos="1026"/>
          <w:tab w:val="left" w:pos="1254"/>
        </w:tabs>
        <w:ind w:left="567"/>
        <w:jc w:val="both"/>
        <w:rPr>
          <w:szCs w:val="24"/>
        </w:rPr>
      </w:pPr>
      <w:r>
        <w:rPr>
          <w:szCs w:val="24"/>
        </w:rPr>
        <w:t>18.1.2</w:t>
      </w:r>
      <w:r>
        <w:rPr>
          <w:szCs w:val="24"/>
        </w:rPr>
        <w:t>. vykdoma ikimokyklinio ugdymo programa;</w:t>
      </w:r>
    </w:p>
    <w:p w:rsidR="00D006D2" w:rsidRDefault="004B0231">
      <w:pPr>
        <w:tabs>
          <w:tab w:val="left" w:pos="0"/>
          <w:tab w:val="left" w:pos="567"/>
          <w:tab w:val="left" w:pos="851"/>
          <w:tab w:val="left" w:pos="993"/>
          <w:tab w:val="left" w:pos="1026"/>
          <w:tab w:val="left" w:pos="1254"/>
        </w:tabs>
        <w:ind w:left="567"/>
        <w:jc w:val="both"/>
        <w:rPr>
          <w:szCs w:val="24"/>
        </w:rPr>
      </w:pPr>
      <w:r>
        <w:rPr>
          <w:szCs w:val="24"/>
        </w:rPr>
        <w:t>18.1.3</w:t>
      </w:r>
      <w:r>
        <w:rPr>
          <w:szCs w:val="24"/>
        </w:rPr>
        <w:t>. mokymo kalba – lietuvių;</w:t>
      </w:r>
    </w:p>
    <w:p w:rsidR="00D006D2" w:rsidRDefault="004B0231">
      <w:pPr>
        <w:tabs>
          <w:tab w:val="left" w:pos="570"/>
          <w:tab w:val="left" w:pos="851"/>
          <w:tab w:val="left" w:pos="1026"/>
          <w:tab w:val="left" w:pos="1134"/>
        </w:tabs>
        <w:ind w:left="278" w:firstLine="289"/>
        <w:jc w:val="both"/>
        <w:rPr>
          <w:szCs w:val="24"/>
        </w:rPr>
      </w:pPr>
      <w:r>
        <w:rPr>
          <w:szCs w:val="24"/>
        </w:rPr>
        <w:t>18.2</w:t>
      </w:r>
      <w:r>
        <w:rPr>
          <w:szCs w:val="24"/>
        </w:rPr>
        <w:t>. Buivydiškių pagrindinės mokyklos Sudervės pradinio ugdymo skyrius:</w:t>
      </w:r>
    </w:p>
    <w:p w:rsidR="00D006D2" w:rsidRDefault="00D006D2">
      <w:pPr>
        <w:rPr>
          <w:sz w:val="2"/>
          <w:szCs w:val="2"/>
        </w:rPr>
      </w:pPr>
    </w:p>
    <w:p w:rsidR="00D006D2" w:rsidRDefault="004B0231">
      <w:pPr>
        <w:tabs>
          <w:tab w:val="left" w:pos="851"/>
          <w:tab w:val="left" w:pos="1026"/>
        </w:tabs>
        <w:ind w:left="-142" w:firstLine="709"/>
        <w:jc w:val="both"/>
        <w:rPr>
          <w:szCs w:val="24"/>
        </w:rPr>
      </w:pPr>
      <w:r>
        <w:rPr>
          <w:szCs w:val="24"/>
        </w:rPr>
        <w:t>18.2.1</w:t>
      </w:r>
      <w:r>
        <w:rPr>
          <w:szCs w:val="24"/>
        </w:rPr>
        <w:t>. buveinės adresas – Vilniaus r. sav., Sudervės sen., Sudervės k., Maišiagalos g. 3, LT-14201;</w:t>
      </w:r>
    </w:p>
    <w:p w:rsidR="00D006D2" w:rsidRDefault="004B0231">
      <w:pPr>
        <w:tabs>
          <w:tab w:val="left" w:pos="0"/>
          <w:tab w:val="left" w:pos="570"/>
          <w:tab w:val="left" w:pos="851"/>
          <w:tab w:val="left" w:pos="1026"/>
          <w:tab w:val="left" w:pos="1254"/>
          <w:tab w:val="left" w:pos="3060"/>
        </w:tabs>
        <w:ind w:left="1276" w:hanging="709"/>
        <w:jc w:val="both"/>
        <w:rPr>
          <w:szCs w:val="24"/>
        </w:rPr>
      </w:pPr>
      <w:r>
        <w:rPr>
          <w:szCs w:val="24"/>
        </w:rPr>
        <w:t>18.2.2</w:t>
      </w:r>
      <w:r>
        <w:rPr>
          <w:szCs w:val="24"/>
        </w:rPr>
        <w:t>. vykdomos ikimokyklinio, priešmokyklinio, pradinio ugdymo progra</w:t>
      </w:r>
      <w:r>
        <w:rPr>
          <w:szCs w:val="24"/>
        </w:rPr>
        <w:t>mos;</w:t>
      </w:r>
    </w:p>
    <w:p w:rsidR="00D006D2" w:rsidRDefault="004B0231">
      <w:pPr>
        <w:tabs>
          <w:tab w:val="left" w:pos="570"/>
          <w:tab w:val="left" w:pos="851"/>
          <w:tab w:val="left" w:pos="1026"/>
          <w:tab w:val="left" w:pos="1254"/>
        </w:tabs>
        <w:ind w:firstLine="567"/>
        <w:jc w:val="both"/>
        <w:rPr>
          <w:szCs w:val="24"/>
        </w:rPr>
      </w:pPr>
      <w:r>
        <w:rPr>
          <w:szCs w:val="24"/>
        </w:rPr>
        <w:t>18.2.3</w:t>
      </w:r>
      <w:r>
        <w:rPr>
          <w:szCs w:val="24"/>
        </w:rPr>
        <w:t>. mokymo kalba – lietuvių.</w:t>
      </w:r>
    </w:p>
    <w:p w:rsidR="00D006D2" w:rsidRDefault="004B0231">
      <w:pPr>
        <w:rPr>
          <w:sz w:val="2"/>
          <w:szCs w:val="2"/>
        </w:rPr>
      </w:pPr>
    </w:p>
    <w:p w:rsidR="00D006D2" w:rsidRDefault="004B0231">
      <w:pPr>
        <w:tabs>
          <w:tab w:val="left" w:pos="0"/>
          <w:tab w:val="left" w:pos="570"/>
          <w:tab w:val="left" w:pos="851"/>
          <w:tab w:val="left" w:pos="1026"/>
          <w:tab w:val="left" w:pos="1254"/>
          <w:tab w:val="left" w:pos="3060"/>
        </w:tabs>
        <w:ind w:firstLine="567"/>
        <w:jc w:val="both"/>
        <w:rPr>
          <w:szCs w:val="24"/>
        </w:rPr>
      </w:pPr>
      <w:r>
        <w:rPr>
          <w:szCs w:val="24"/>
        </w:rPr>
        <w:t>19</w:t>
      </w:r>
      <w:r>
        <w:rPr>
          <w:szCs w:val="24"/>
        </w:rPr>
        <w:t>. Mokykla yra viešasis juridinis asmuo, turintis antspaudą su valstybės herbu ir savo pavadinimu, atsiskaitomąją ir kitas sąskaitas Lietuvos Respublikos įregistruotuose bankuose, savo atributiką.</w:t>
      </w:r>
    </w:p>
    <w:p w:rsidR="00D006D2" w:rsidRDefault="004B0231">
      <w:pPr>
        <w:rPr>
          <w:sz w:val="2"/>
          <w:szCs w:val="2"/>
        </w:rPr>
      </w:pPr>
    </w:p>
    <w:p w:rsidR="00D006D2" w:rsidRDefault="004B0231">
      <w:pPr>
        <w:tabs>
          <w:tab w:val="left" w:pos="0"/>
          <w:tab w:val="left" w:pos="567"/>
          <w:tab w:val="left" w:pos="851"/>
          <w:tab w:val="left" w:pos="1254"/>
          <w:tab w:val="left" w:pos="3060"/>
        </w:tabs>
        <w:ind w:firstLine="567"/>
        <w:jc w:val="both"/>
        <w:rPr>
          <w:szCs w:val="24"/>
        </w:rPr>
      </w:pPr>
      <w:r>
        <w:rPr>
          <w:szCs w:val="24"/>
        </w:rPr>
        <w:t>20</w:t>
      </w:r>
      <w:r>
        <w:rPr>
          <w:szCs w:val="24"/>
        </w:rPr>
        <w:t>. Mokykla savo veikloje vadovaujasi Lietuvos Respublikos Konstitucija, Lietuvos Respublikos įstatymais, Vaiko teisių konvencija, Lietuvos Respublikos Vyriausybės nutarimais, švietimo, mokslo ir sporto ministro įsakymais, kitais teisės aktais ir Nuostatais.</w:t>
      </w:r>
    </w:p>
    <w:p w:rsidR="00D006D2" w:rsidRDefault="00D006D2">
      <w:pPr>
        <w:rPr>
          <w:sz w:val="2"/>
          <w:szCs w:val="2"/>
        </w:rPr>
      </w:pPr>
    </w:p>
    <w:p w:rsidR="00D006D2" w:rsidRDefault="004B0231">
      <w:pPr>
        <w:tabs>
          <w:tab w:val="left" w:pos="0"/>
          <w:tab w:val="left" w:pos="570"/>
          <w:tab w:val="num" w:pos="720"/>
          <w:tab w:val="left" w:pos="1026"/>
          <w:tab w:val="left" w:pos="1254"/>
        </w:tabs>
        <w:jc w:val="center"/>
        <w:rPr>
          <w:szCs w:val="24"/>
        </w:rPr>
      </w:pPr>
    </w:p>
    <w:p w:rsidR="00D006D2" w:rsidRDefault="004B0231">
      <w:pPr>
        <w:tabs>
          <w:tab w:val="left" w:pos="0"/>
          <w:tab w:val="left" w:pos="570"/>
          <w:tab w:val="left" w:pos="1026"/>
          <w:tab w:val="left" w:pos="1254"/>
        </w:tabs>
        <w:jc w:val="center"/>
        <w:rPr>
          <w:b/>
          <w:bCs/>
          <w:szCs w:val="24"/>
        </w:rPr>
      </w:pPr>
      <w:r>
        <w:rPr>
          <w:b/>
          <w:bCs/>
          <w:szCs w:val="24"/>
        </w:rPr>
        <w:t>II</w:t>
      </w:r>
      <w:r>
        <w:rPr>
          <w:b/>
          <w:bCs/>
          <w:szCs w:val="24"/>
        </w:rPr>
        <w:t xml:space="preserve"> SKYRIUS</w:t>
      </w:r>
    </w:p>
    <w:p w:rsidR="00D006D2" w:rsidRDefault="004B0231">
      <w:pPr>
        <w:tabs>
          <w:tab w:val="left" w:pos="0"/>
          <w:tab w:val="left" w:pos="570"/>
          <w:tab w:val="left" w:pos="1026"/>
          <w:tab w:val="left" w:pos="1254"/>
        </w:tabs>
        <w:jc w:val="center"/>
        <w:rPr>
          <w:b/>
          <w:bCs/>
          <w:szCs w:val="24"/>
        </w:rPr>
      </w:pPr>
      <w:r>
        <w:rPr>
          <w:b/>
          <w:bCs/>
          <w:szCs w:val="24"/>
        </w:rPr>
        <w:t>MOKYKLOS VEIKLOS SRITIS IR RŪŠYS, TIKSLAS, UŽDAVINIAI, FUNKCIJOS, MOKYMOSI PASIEKIMUS ĮTEISINANČIŲ</w:t>
      </w:r>
      <w:r>
        <w:rPr>
          <w:szCs w:val="24"/>
        </w:rPr>
        <w:t xml:space="preserve"> </w:t>
      </w:r>
      <w:r>
        <w:rPr>
          <w:b/>
          <w:bCs/>
          <w:szCs w:val="24"/>
        </w:rPr>
        <w:t>DOKUMENTŲ IŠDAVIMAS</w:t>
      </w:r>
    </w:p>
    <w:p w:rsidR="00D006D2" w:rsidRDefault="00D006D2">
      <w:pPr>
        <w:tabs>
          <w:tab w:val="left" w:pos="0"/>
          <w:tab w:val="left" w:pos="570"/>
          <w:tab w:val="left" w:pos="1026"/>
          <w:tab w:val="left" w:pos="1254"/>
        </w:tabs>
        <w:jc w:val="center"/>
        <w:rPr>
          <w:b/>
          <w:bCs/>
          <w:szCs w:val="24"/>
        </w:rPr>
      </w:pPr>
    </w:p>
    <w:p w:rsidR="00D006D2" w:rsidRDefault="004B0231">
      <w:pPr>
        <w:tabs>
          <w:tab w:val="left" w:pos="0"/>
          <w:tab w:val="left" w:pos="570"/>
          <w:tab w:val="left" w:pos="1026"/>
          <w:tab w:val="left" w:pos="1254"/>
        </w:tabs>
        <w:ind w:left="927" w:hanging="360"/>
        <w:jc w:val="both"/>
        <w:rPr>
          <w:szCs w:val="24"/>
        </w:rPr>
      </w:pPr>
      <w:r>
        <w:rPr>
          <w:szCs w:val="24"/>
        </w:rPr>
        <w:t>21</w:t>
      </w:r>
      <w:r>
        <w:rPr>
          <w:szCs w:val="24"/>
        </w:rPr>
        <w:t>. Mokyklos veiklos sritis – švietimas, kodas 85.</w:t>
      </w:r>
    </w:p>
    <w:p w:rsidR="00D006D2" w:rsidRDefault="004B0231">
      <w:pPr>
        <w:tabs>
          <w:tab w:val="left" w:pos="0"/>
          <w:tab w:val="left" w:pos="570"/>
          <w:tab w:val="left" w:pos="1026"/>
          <w:tab w:val="left" w:pos="1254"/>
        </w:tabs>
        <w:ind w:left="567"/>
        <w:jc w:val="both"/>
        <w:rPr>
          <w:szCs w:val="24"/>
        </w:rPr>
      </w:pPr>
      <w:r>
        <w:rPr>
          <w:szCs w:val="24"/>
        </w:rPr>
        <w:t>22</w:t>
      </w:r>
      <w:r>
        <w:rPr>
          <w:szCs w:val="24"/>
        </w:rPr>
        <w:t>. Mokyklos švietimo veiklos rūšys:</w:t>
      </w:r>
    </w:p>
    <w:p w:rsidR="00D006D2" w:rsidRDefault="00D006D2">
      <w:pPr>
        <w:rPr>
          <w:sz w:val="2"/>
          <w:szCs w:val="2"/>
        </w:rPr>
      </w:pPr>
    </w:p>
    <w:p w:rsidR="00D006D2" w:rsidRDefault="004B0231">
      <w:pPr>
        <w:tabs>
          <w:tab w:val="left" w:pos="0"/>
          <w:tab w:val="left" w:pos="570"/>
          <w:tab w:val="left" w:pos="1026"/>
          <w:tab w:val="left" w:pos="1254"/>
        </w:tabs>
        <w:ind w:firstLine="567"/>
        <w:jc w:val="both"/>
        <w:rPr>
          <w:szCs w:val="24"/>
        </w:rPr>
      </w:pPr>
      <w:r>
        <w:rPr>
          <w:szCs w:val="24"/>
        </w:rPr>
        <w:t>22.1</w:t>
      </w:r>
      <w:r>
        <w:rPr>
          <w:szCs w:val="24"/>
        </w:rPr>
        <w:t xml:space="preserve">. pagrindinė </w:t>
      </w:r>
      <w:r>
        <w:rPr>
          <w:szCs w:val="24"/>
        </w:rPr>
        <w:t>švietimo veiklos rūšis – bendrasis pagrindinis ir vidurinis ugdymas, kodas 85.31.00;</w:t>
      </w:r>
    </w:p>
    <w:p w:rsidR="00D006D2" w:rsidRDefault="004B0231">
      <w:pPr>
        <w:rPr>
          <w:sz w:val="2"/>
          <w:szCs w:val="2"/>
        </w:rPr>
      </w:pPr>
    </w:p>
    <w:p w:rsidR="00D006D2" w:rsidRDefault="004B0231">
      <w:pPr>
        <w:tabs>
          <w:tab w:val="left" w:pos="-142"/>
          <w:tab w:val="left" w:pos="0"/>
          <w:tab w:val="left" w:pos="1026"/>
          <w:tab w:val="left" w:pos="1254"/>
        </w:tabs>
        <w:ind w:firstLine="567"/>
        <w:jc w:val="both"/>
        <w:rPr>
          <w:szCs w:val="24"/>
        </w:rPr>
      </w:pPr>
      <w:r>
        <w:rPr>
          <w:szCs w:val="24"/>
        </w:rPr>
        <w:t>22.2</w:t>
      </w:r>
      <w:r>
        <w:rPr>
          <w:szCs w:val="24"/>
        </w:rPr>
        <w:t>. kitos švietimo veiklos rūšys pagal Ekonominės veiklos rūšių klasifikatorių (EVRK 2.1 red.), patvirtintą Valstybės duomenų agentūros generalinio direktoriaus 202</w:t>
      </w:r>
      <w:r>
        <w:rPr>
          <w:szCs w:val="24"/>
        </w:rPr>
        <w:t>4 m. gruodžio 3 d. įsakymu Nr. DĮ-226 „Dėl Ekonominės veiklos rūšių klasifikatoriaus (EVRK 2.1 red.) patvirtinimo“ (toliau – Ekonominės veiklos rūšių klasifikatorius (EVRK 2.1 red.)):</w:t>
      </w:r>
    </w:p>
    <w:p w:rsidR="00D006D2" w:rsidRDefault="004B0231">
      <w:pPr>
        <w:tabs>
          <w:tab w:val="left" w:pos="0"/>
          <w:tab w:val="left" w:pos="570"/>
          <w:tab w:val="left" w:pos="1026"/>
          <w:tab w:val="left" w:pos="1254"/>
        </w:tabs>
        <w:ind w:left="567"/>
        <w:jc w:val="both"/>
        <w:rPr>
          <w:szCs w:val="24"/>
        </w:rPr>
      </w:pPr>
      <w:r>
        <w:rPr>
          <w:szCs w:val="24"/>
        </w:rPr>
        <w:t>22.2.1</w:t>
      </w:r>
      <w:r>
        <w:rPr>
          <w:szCs w:val="24"/>
        </w:rPr>
        <w:t>. ikimokyklinis ugdymas, kodas 85.10.00;</w:t>
      </w:r>
    </w:p>
    <w:p w:rsidR="00D006D2" w:rsidRDefault="004B0231">
      <w:pPr>
        <w:tabs>
          <w:tab w:val="left" w:pos="0"/>
          <w:tab w:val="left" w:pos="570"/>
          <w:tab w:val="left" w:pos="1026"/>
          <w:tab w:val="left" w:pos="1254"/>
        </w:tabs>
        <w:ind w:left="567"/>
        <w:jc w:val="both"/>
        <w:rPr>
          <w:szCs w:val="24"/>
        </w:rPr>
      </w:pPr>
      <w:r>
        <w:rPr>
          <w:szCs w:val="24"/>
        </w:rPr>
        <w:t>22.2.2</w:t>
      </w:r>
      <w:r>
        <w:rPr>
          <w:szCs w:val="24"/>
        </w:rPr>
        <w:t xml:space="preserve">. pradinis </w:t>
      </w:r>
      <w:r>
        <w:rPr>
          <w:szCs w:val="24"/>
        </w:rPr>
        <w:t>ugdymas, kodas 85.20.00;</w:t>
      </w:r>
    </w:p>
    <w:p w:rsidR="00D006D2" w:rsidRDefault="004B0231">
      <w:pPr>
        <w:tabs>
          <w:tab w:val="left" w:pos="0"/>
          <w:tab w:val="left" w:pos="570"/>
          <w:tab w:val="left" w:pos="1026"/>
          <w:tab w:val="left" w:pos="1254"/>
        </w:tabs>
        <w:ind w:left="567"/>
        <w:jc w:val="both"/>
        <w:rPr>
          <w:szCs w:val="24"/>
        </w:rPr>
      </w:pPr>
      <w:r>
        <w:rPr>
          <w:szCs w:val="24"/>
        </w:rPr>
        <w:t>22.2.3</w:t>
      </w:r>
      <w:r>
        <w:rPr>
          <w:szCs w:val="24"/>
        </w:rPr>
        <w:t>. sportinis ir rekreacinis švietimas, kodas 85.51.00;</w:t>
      </w:r>
    </w:p>
    <w:p w:rsidR="00D006D2" w:rsidRDefault="004B0231">
      <w:pPr>
        <w:tabs>
          <w:tab w:val="left" w:pos="0"/>
          <w:tab w:val="left" w:pos="570"/>
          <w:tab w:val="left" w:pos="1026"/>
          <w:tab w:val="left" w:pos="1254"/>
        </w:tabs>
        <w:ind w:left="567"/>
        <w:jc w:val="both"/>
        <w:rPr>
          <w:szCs w:val="24"/>
        </w:rPr>
      </w:pPr>
      <w:r>
        <w:rPr>
          <w:szCs w:val="24"/>
        </w:rPr>
        <w:t>22.2.4</w:t>
      </w:r>
      <w:r>
        <w:rPr>
          <w:szCs w:val="24"/>
        </w:rPr>
        <w:t>. kultūrinis švietimas, kodas 85.52.00;</w:t>
      </w:r>
    </w:p>
    <w:p w:rsidR="00D006D2" w:rsidRDefault="004B0231">
      <w:pPr>
        <w:tabs>
          <w:tab w:val="left" w:pos="0"/>
          <w:tab w:val="left" w:pos="570"/>
          <w:tab w:val="left" w:pos="1026"/>
          <w:tab w:val="left" w:pos="1254"/>
        </w:tabs>
        <w:ind w:left="567"/>
        <w:jc w:val="both"/>
        <w:rPr>
          <w:szCs w:val="24"/>
        </w:rPr>
      </w:pPr>
      <w:r>
        <w:rPr>
          <w:szCs w:val="24"/>
        </w:rPr>
        <w:t>22.2.5</w:t>
      </w:r>
      <w:r>
        <w:rPr>
          <w:szCs w:val="24"/>
        </w:rPr>
        <w:t>. kitas, niekur kitur nepriskirtas, švietimas, kodas 85.59.00;</w:t>
      </w:r>
    </w:p>
    <w:p w:rsidR="00D006D2" w:rsidRDefault="004B0231">
      <w:pPr>
        <w:tabs>
          <w:tab w:val="left" w:pos="0"/>
          <w:tab w:val="left" w:pos="570"/>
          <w:tab w:val="left" w:pos="1026"/>
          <w:tab w:val="left" w:pos="1254"/>
        </w:tabs>
        <w:ind w:left="567"/>
        <w:jc w:val="both"/>
        <w:rPr>
          <w:szCs w:val="24"/>
        </w:rPr>
      </w:pPr>
      <w:r>
        <w:rPr>
          <w:szCs w:val="24"/>
        </w:rPr>
        <w:t>22.2.6</w:t>
      </w:r>
      <w:r>
        <w:rPr>
          <w:szCs w:val="24"/>
        </w:rPr>
        <w:t xml:space="preserve">. niekur kitur nepriskirta su </w:t>
      </w:r>
      <w:r>
        <w:rPr>
          <w:szCs w:val="24"/>
        </w:rPr>
        <w:t>švietimu susijusių paslaugų veikla, kodas 85.69.00;</w:t>
      </w:r>
    </w:p>
    <w:p w:rsidR="00D006D2" w:rsidRDefault="004B0231">
      <w:pPr>
        <w:tabs>
          <w:tab w:val="left" w:pos="0"/>
          <w:tab w:val="left" w:pos="1026"/>
          <w:tab w:val="left" w:pos="1254"/>
        </w:tabs>
        <w:ind w:firstLine="567"/>
        <w:jc w:val="both"/>
        <w:rPr>
          <w:szCs w:val="24"/>
        </w:rPr>
      </w:pPr>
      <w:r>
        <w:rPr>
          <w:szCs w:val="24"/>
        </w:rPr>
        <w:t>22.3</w:t>
      </w:r>
      <w:r>
        <w:rPr>
          <w:szCs w:val="24"/>
        </w:rPr>
        <w:t>. kitos, ne švietimo veiklos, rūšys pagal Ekonominės veiklos rūšių klasifikatorių (EVRK 2.1 red.):</w:t>
      </w:r>
    </w:p>
    <w:p w:rsidR="00D006D2" w:rsidRDefault="00D006D2">
      <w:pPr>
        <w:rPr>
          <w:sz w:val="2"/>
          <w:szCs w:val="2"/>
        </w:rPr>
      </w:pPr>
    </w:p>
    <w:p w:rsidR="00D006D2" w:rsidRDefault="004B0231">
      <w:pPr>
        <w:tabs>
          <w:tab w:val="left" w:pos="0"/>
          <w:tab w:val="left" w:pos="1026"/>
          <w:tab w:val="left" w:pos="1254"/>
        </w:tabs>
        <w:ind w:firstLine="567"/>
        <w:jc w:val="both"/>
        <w:rPr>
          <w:szCs w:val="24"/>
        </w:rPr>
      </w:pPr>
      <w:r>
        <w:rPr>
          <w:szCs w:val="24"/>
        </w:rPr>
        <w:t>22.3.1</w:t>
      </w:r>
      <w:r>
        <w:rPr>
          <w:szCs w:val="24"/>
        </w:rPr>
        <w:t>. vaikų poilsio stovyklų veikla, kodas 55.20.10;</w:t>
      </w:r>
    </w:p>
    <w:p w:rsidR="00D006D2" w:rsidRDefault="004B0231">
      <w:pPr>
        <w:tabs>
          <w:tab w:val="left" w:pos="0"/>
          <w:tab w:val="left" w:pos="1026"/>
          <w:tab w:val="left" w:pos="1254"/>
        </w:tabs>
        <w:ind w:firstLine="567"/>
        <w:jc w:val="both"/>
        <w:rPr>
          <w:szCs w:val="24"/>
        </w:rPr>
      </w:pPr>
      <w:r>
        <w:rPr>
          <w:szCs w:val="24"/>
        </w:rPr>
        <w:t>22.3.2</w:t>
      </w:r>
      <w:r>
        <w:rPr>
          <w:szCs w:val="24"/>
        </w:rPr>
        <w:t>. maisto ir gėrimų teikimas</w:t>
      </w:r>
      <w:r>
        <w:rPr>
          <w:szCs w:val="24"/>
        </w:rPr>
        <w:t xml:space="preserve"> pagal sutartį ir kitų maitinimo paslaugų veikla, kodas 56.22.00;</w:t>
      </w:r>
    </w:p>
    <w:p w:rsidR="00D006D2" w:rsidRDefault="004B0231">
      <w:pPr>
        <w:tabs>
          <w:tab w:val="left" w:pos="0"/>
          <w:tab w:val="left" w:pos="1026"/>
          <w:tab w:val="left" w:pos="1254"/>
        </w:tabs>
        <w:ind w:firstLine="567"/>
        <w:jc w:val="both"/>
        <w:rPr>
          <w:szCs w:val="24"/>
        </w:rPr>
      </w:pPr>
      <w:r>
        <w:rPr>
          <w:szCs w:val="24"/>
        </w:rPr>
        <w:t>22.3.3</w:t>
      </w:r>
      <w:r>
        <w:rPr>
          <w:szCs w:val="24"/>
        </w:rPr>
        <w:t>. nuosavo arba nuomojamo nekilnojamojo turto nuoma ir eksploatavimas, kodas 68.20.00;</w:t>
      </w:r>
    </w:p>
    <w:p w:rsidR="00D006D2" w:rsidRDefault="004B0231">
      <w:pPr>
        <w:tabs>
          <w:tab w:val="left" w:pos="0"/>
          <w:tab w:val="left" w:pos="1026"/>
          <w:tab w:val="left" w:pos="1254"/>
        </w:tabs>
        <w:ind w:firstLine="567"/>
        <w:jc w:val="both"/>
        <w:rPr>
          <w:szCs w:val="24"/>
        </w:rPr>
      </w:pPr>
      <w:r>
        <w:rPr>
          <w:szCs w:val="24"/>
        </w:rPr>
        <w:t>22.3.4</w:t>
      </w:r>
      <w:r>
        <w:rPr>
          <w:szCs w:val="24"/>
        </w:rPr>
        <w:t>. keleivių vežimas sausumos transportu pagal iš anksto nustatytus tvarkaraščius, kod</w:t>
      </w:r>
      <w:r>
        <w:rPr>
          <w:szCs w:val="24"/>
        </w:rPr>
        <w:t>as 49.31.00;</w:t>
      </w:r>
    </w:p>
    <w:p w:rsidR="00D006D2" w:rsidRDefault="004B0231">
      <w:pPr>
        <w:tabs>
          <w:tab w:val="left" w:pos="0"/>
          <w:tab w:val="left" w:pos="1026"/>
          <w:tab w:val="left" w:pos="1254"/>
        </w:tabs>
        <w:ind w:left="567"/>
        <w:jc w:val="both"/>
        <w:rPr>
          <w:szCs w:val="24"/>
        </w:rPr>
      </w:pPr>
      <w:r>
        <w:rPr>
          <w:szCs w:val="24"/>
        </w:rPr>
        <w:t>22.3.5</w:t>
      </w:r>
      <w:r>
        <w:rPr>
          <w:szCs w:val="24"/>
        </w:rPr>
        <w:t>. kita, niekur nepriskirta, žmonių sveikatos priežiūros veikla, kodas 86.99.00;</w:t>
      </w:r>
    </w:p>
    <w:p w:rsidR="00D006D2" w:rsidRDefault="004B0231">
      <w:pPr>
        <w:tabs>
          <w:tab w:val="left" w:pos="0"/>
          <w:tab w:val="left" w:pos="1026"/>
          <w:tab w:val="left" w:pos="1254"/>
        </w:tabs>
        <w:ind w:left="567"/>
        <w:jc w:val="both"/>
        <w:rPr>
          <w:szCs w:val="24"/>
        </w:rPr>
      </w:pPr>
      <w:r>
        <w:rPr>
          <w:szCs w:val="24"/>
        </w:rPr>
        <w:t>22.3.6</w:t>
      </w:r>
      <w:r>
        <w:rPr>
          <w:szCs w:val="24"/>
        </w:rPr>
        <w:t>. bibliotekų veikla, kodas 91.11.00.</w:t>
      </w:r>
    </w:p>
    <w:p w:rsidR="00D006D2" w:rsidRDefault="004B0231">
      <w:pPr>
        <w:tabs>
          <w:tab w:val="left" w:pos="0"/>
          <w:tab w:val="left" w:pos="1026"/>
          <w:tab w:val="left" w:pos="1254"/>
        </w:tabs>
        <w:ind w:firstLine="567"/>
        <w:jc w:val="both"/>
        <w:rPr>
          <w:szCs w:val="24"/>
        </w:rPr>
      </w:pPr>
      <w:r>
        <w:rPr>
          <w:szCs w:val="24"/>
        </w:rPr>
        <w:t>23</w:t>
      </w:r>
      <w:r>
        <w:rPr>
          <w:szCs w:val="24"/>
        </w:rPr>
        <w:t>. Mokyklos veiklos tikslas – plėtoti dvasines, intelektines ir fizines asmens galias, ugdyti kūr</w:t>
      </w:r>
      <w:r>
        <w:rPr>
          <w:szCs w:val="24"/>
        </w:rPr>
        <w:t>ybingą, atsakingą pilietį, įgijusį bendrųjų ir dalykinių kompetencijų, būtinų sėkmingai socialinei integracijai, tolesniam mokymuisi, profesinei karjerai ir savarankiškam gyvenimui.</w:t>
      </w:r>
    </w:p>
    <w:p w:rsidR="00D006D2" w:rsidRDefault="004B0231">
      <w:pPr>
        <w:tabs>
          <w:tab w:val="left" w:pos="0"/>
          <w:tab w:val="left" w:pos="1026"/>
          <w:tab w:val="left" w:pos="1080"/>
          <w:tab w:val="left" w:pos="1254"/>
        </w:tabs>
        <w:ind w:left="567"/>
        <w:jc w:val="both"/>
        <w:rPr>
          <w:szCs w:val="24"/>
        </w:rPr>
      </w:pPr>
      <w:r>
        <w:rPr>
          <w:szCs w:val="24"/>
        </w:rPr>
        <w:t>24</w:t>
      </w:r>
      <w:r>
        <w:rPr>
          <w:szCs w:val="24"/>
        </w:rPr>
        <w:t>. Mokyklos veiklos uždaviniai:</w:t>
      </w:r>
    </w:p>
    <w:p w:rsidR="00D006D2" w:rsidRDefault="004B0231">
      <w:pPr>
        <w:tabs>
          <w:tab w:val="left" w:pos="0"/>
          <w:tab w:val="left" w:pos="1026"/>
          <w:tab w:val="left" w:pos="1080"/>
          <w:tab w:val="left" w:pos="1254"/>
        </w:tabs>
        <w:ind w:left="1844" w:hanging="1277"/>
        <w:rPr>
          <w:szCs w:val="24"/>
        </w:rPr>
      </w:pPr>
      <w:r>
        <w:rPr>
          <w:szCs w:val="24"/>
        </w:rPr>
        <w:t>24.1</w:t>
      </w:r>
      <w:r>
        <w:rPr>
          <w:szCs w:val="24"/>
        </w:rPr>
        <w:t>. teikti kokybišką ikimokyklinį</w:t>
      </w:r>
      <w:r>
        <w:rPr>
          <w:szCs w:val="24"/>
        </w:rPr>
        <w:t>, priešmokyklinį, pradinį ir pagrindinį ugdymą;</w:t>
      </w:r>
    </w:p>
    <w:p w:rsidR="00D006D2" w:rsidRDefault="004B0231">
      <w:pPr>
        <w:rPr>
          <w:sz w:val="2"/>
          <w:szCs w:val="2"/>
        </w:rPr>
      </w:pPr>
    </w:p>
    <w:p w:rsidR="00D006D2" w:rsidRDefault="004B0231">
      <w:pPr>
        <w:tabs>
          <w:tab w:val="left" w:pos="0"/>
          <w:tab w:val="left" w:pos="1026"/>
          <w:tab w:val="left" w:pos="1080"/>
          <w:tab w:val="left" w:pos="1254"/>
        </w:tabs>
        <w:ind w:left="567"/>
        <w:jc w:val="both"/>
        <w:rPr>
          <w:szCs w:val="24"/>
        </w:rPr>
      </w:pPr>
      <w:r>
        <w:rPr>
          <w:szCs w:val="24"/>
        </w:rPr>
        <w:t>24.2</w:t>
      </w:r>
      <w:r>
        <w:rPr>
          <w:szCs w:val="24"/>
        </w:rPr>
        <w:t>. tenkinti mokinių pažinimo, lavinimosi ir saviraiškos poreikius, teikti švietimo pagalbą;</w:t>
      </w:r>
    </w:p>
    <w:p w:rsidR="00D006D2" w:rsidRDefault="004B0231">
      <w:pPr>
        <w:tabs>
          <w:tab w:val="left" w:pos="0"/>
          <w:tab w:val="left" w:pos="1026"/>
          <w:tab w:val="left" w:pos="1080"/>
          <w:tab w:val="left" w:pos="1254"/>
        </w:tabs>
        <w:ind w:firstLine="567"/>
        <w:jc w:val="both"/>
        <w:rPr>
          <w:szCs w:val="24"/>
        </w:rPr>
      </w:pPr>
      <w:r>
        <w:rPr>
          <w:szCs w:val="24"/>
        </w:rPr>
        <w:t>24.3</w:t>
      </w:r>
      <w:r>
        <w:rPr>
          <w:szCs w:val="24"/>
        </w:rPr>
        <w:t xml:space="preserve">. savo veiklą grįsti bendruomenės narių pagarbos vienas kitam, lietuvių kalbai ir tautos kultūrai </w:t>
      </w:r>
      <w:r>
        <w:rPr>
          <w:szCs w:val="24"/>
        </w:rPr>
        <w:t>principais.</w:t>
      </w:r>
    </w:p>
    <w:p w:rsidR="00D006D2" w:rsidRDefault="004B0231">
      <w:pPr>
        <w:tabs>
          <w:tab w:val="left" w:pos="0"/>
          <w:tab w:val="left" w:pos="1026"/>
          <w:tab w:val="left" w:pos="1080"/>
          <w:tab w:val="num" w:pos="1134"/>
          <w:tab w:val="left" w:pos="1254"/>
          <w:tab w:val="num" w:pos="1560"/>
          <w:tab w:val="num" w:pos="4084"/>
        </w:tabs>
        <w:ind w:firstLine="540"/>
        <w:jc w:val="both"/>
        <w:rPr>
          <w:szCs w:val="24"/>
        </w:rPr>
      </w:pPr>
      <w:r>
        <w:rPr>
          <w:szCs w:val="24"/>
        </w:rPr>
        <w:t>25</w:t>
      </w:r>
      <w:r>
        <w:rPr>
          <w:szCs w:val="24"/>
        </w:rPr>
        <w:t>. Mokykla, siekdama jai nustatyto veiklos tikslo, vykdydama nustatytus veiklos uždavinius:</w:t>
      </w:r>
    </w:p>
    <w:p w:rsidR="00D006D2" w:rsidRDefault="00D006D2">
      <w:pPr>
        <w:rPr>
          <w:sz w:val="2"/>
          <w:szCs w:val="2"/>
        </w:rPr>
      </w:pPr>
    </w:p>
    <w:p w:rsidR="00D006D2" w:rsidRDefault="004B0231">
      <w:pPr>
        <w:tabs>
          <w:tab w:val="left" w:pos="0"/>
          <w:tab w:val="left" w:pos="1080"/>
          <w:tab w:val="num" w:pos="1134"/>
          <w:tab w:val="left" w:pos="1260"/>
          <w:tab w:val="num" w:pos="1560"/>
        </w:tabs>
        <w:ind w:firstLine="540"/>
        <w:jc w:val="both"/>
        <w:rPr>
          <w:szCs w:val="24"/>
        </w:rPr>
      </w:pPr>
      <w:r>
        <w:rPr>
          <w:szCs w:val="24"/>
        </w:rPr>
        <w:t>25.1</w:t>
      </w:r>
      <w:r>
        <w:rPr>
          <w:szCs w:val="24"/>
        </w:rPr>
        <w:t>. įgyvendindama Nuostatų 24.1 papunktyje nurodytą uždavinį, atlieka šias funkcijas:</w:t>
      </w:r>
    </w:p>
    <w:p w:rsidR="00D006D2" w:rsidRDefault="00D006D2">
      <w:pPr>
        <w:rPr>
          <w:sz w:val="2"/>
          <w:szCs w:val="2"/>
        </w:rPr>
      </w:pPr>
    </w:p>
    <w:p w:rsidR="00D006D2" w:rsidRDefault="004B0231">
      <w:pPr>
        <w:tabs>
          <w:tab w:val="left" w:pos="0"/>
          <w:tab w:val="left" w:pos="1026"/>
          <w:tab w:val="left" w:pos="1080"/>
          <w:tab w:val="num" w:pos="1134"/>
          <w:tab w:val="num" w:pos="1276"/>
          <w:tab w:val="left" w:pos="1800"/>
          <w:tab w:val="num" w:pos="4084"/>
        </w:tabs>
        <w:ind w:firstLine="540"/>
        <w:jc w:val="both"/>
        <w:rPr>
          <w:szCs w:val="24"/>
        </w:rPr>
      </w:pPr>
      <w:r>
        <w:rPr>
          <w:szCs w:val="24"/>
        </w:rPr>
        <w:t>25.1.1</w:t>
      </w:r>
      <w:r>
        <w:rPr>
          <w:szCs w:val="24"/>
        </w:rPr>
        <w:t xml:space="preserve">. vadovaudamasi švietimo, mokslo ir sporto </w:t>
      </w:r>
      <w:r>
        <w:rPr>
          <w:szCs w:val="24"/>
        </w:rPr>
        <w:t>ministro patvirtintomis ikimokyklinio ugdymo programos gairėmis, priešmokyklinio, pradinio ir pagrindinio ugdymo programomis, bendraisiais pradinio ir pagrindinio ugdymo planais ir atsižvelgdama į ir Mokyklos bendruomenės reikmes, taip pat į mokinių poreik</w:t>
      </w:r>
      <w:r>
        <w:rPr>
          <w:szCs w:val="24"/>
        </w:rPr>
        <w:t>ius ir interesus, konkretina ir individualizuoja ugdymo turinį;</w:t>
      </w:r>
    </w:p>
    <w:p w:rsidR="00D006D2" w:rsidRDefault="004B0231">
      <w:pPr>
        <w:rPr>
          <w:sz w:val="2"/>
          <w:szCs w:val="2"/>
        </w:rPr>
      </w:pPr>
    </w:p>
    <w:p w:rsidR="00D006D2" w:rsidRDefault="004B0231">
      <w:pPr>
        <w:tabs>
          <w:tab w:val="left" w:pos="0"/>
          <w:tab w:val="left" w:pos="1026"/>
          <w:tab w:val="left" w:pos="1080"/>
          <w:tab w:val="num" w:pos="1276"/>
          <w:tab w:val="left" w:pos="1800"/>
          <w:tab w:val="num" w:pos="4084"/>
        </w:tabs>
        <w:ind w:firstLine="540"/>
        <w:jc w:val="both"/>
        <w:rPr>
          <w:szCs w:val="24"/>
        </w:rPr>
      </w:pPr>
      <w:r>
        <w:rPr>
          <w:szCs w:val="24"/>
        </w:rPr>
        <w:t>25.1.2</w:t>
      </w:r>
      <w:r>
        <w:rPr>
          <w:szCs w:val="24"/>
        </w:rPr>
        <w:t>. organizuoja ugdymo procesą pagal švietimo, mokslo ir sporto ministro patvirtintas priešmokyklinio, pradinio, pagrindinio ugdymo bendrąsias programas, bendruosius arba nustatyta tv</w:t>
      </w:r>
      <w:r>
        <w:rPr>
          <w:szCs w:val="24"/>
        </w:rPr>
        <w:t>arka suderintus ugdymo planus, užtikrina ugdymo programų įgyvendinimą;</w:t>
      </w:r>
    </w:p>
    <w:p w:rsidR="00D006D2" w:rsidRDefault="004B0231">
      <w:pPr>
        <w:rPr>
          <w:sz w:val="2"/>
          <w:szCs w:val="2"/>
        </w:rPr>
      </w:pPr>
    </w:p>
    <w:p w:rsidR="00D006D2" w:rsidRDefault="004B0231">
      <w:pPr>
        <w:tabs>
          <w:tab w:val="left" w:pos="0"/>
          <w:tab w:val="left" w:pos="1026"/>
          <w:tab w:val="left" w:pos="1080"/>
          <w:tab w:val="left" w:pos="1800"/>
          <w:tab w:val="num" w:pos="4084"/>
        </w:tabs>
        <w:ind w:firstLine="540"/>
        <w:jc w:val="both"/>
        <w:rPr>
          <w:szCs w:val="24"/>
        </w:rPr>
      </w:pPr>
      <w:r>
        <w:rPr>
          <w:szCs w:val="24"/>
        </w:rPr>
        <w:t>25.1.3</w:t>
      </w:r>
      <w:r>
        <w:rPr>
          <w:szCs w:val="24"/>
        </w:rPr>
        <w:t>. vykdo ikimokyklinio, priešmokyklinio, pradinio ugdymo, pagrindinio ugdymo, neformaliojo vaikų švietimo programas;</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25.1.4</w:t>
      </w:r>
      <w:r>
        <w:rPr>
          <w:szCs w:val="24"/>
        </w:rPr>
        <w:t>. vykdo nacionalinius mokinių pasiekimų patikri</w:t>
      </w:r>
      <w:r>
        <w:rPr>
          <w:szCs w:val="24"/>
        </w:rPr>
        <w:t>nimus, pagrindinio ugdymo pasiekimų patikrinimus švietimo, mokslo ir sporto ministro nustatyta tvarka;</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25.1.5</w:t>
      </w:r>
      <w:r>
        <w:rPr>
          <w:szCs w:val="24"/>
        </w:rPr>
        <w:t xml:space="preserve">. išduoda mokymosi pagal pradinio ir pagrindinio ugdymo programas pasiekimus įteisinančius dokumentus švietimo, mokslo ir sporto ministro </w:t>
      </w:r>
      <w:r>
        <w:rPr>
          <w:szCs w:val="24"/>
        </w:rPr>
        <w:t>nustatyta tvarka;</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25.1.6</w:t>
      </w:r>
      <w:r>
        <w:rPr>
          <w:szCs w:val="24"/>
        </w:rPr>
        <w:t>. sistemingai vertina mokinių pasiekimus ir teikia informaciją tėvams (kitiems atstovams pagal įstatymą);</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25.1.7</w:t>
      </w:r>
      <w:r>
        <w:rPr>
          <w:szCs w:val="24"/>
        </w:rPr>
        <w:t>. atlieka Mokyklos veiklos kokybės įsivertinimą, tobulina Mokyklos veiklą;</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25.1.8</w:t>
      </w:r>
      <w:r>
        <w:rPr>
          <w:szCs w:val="24"/>
        </w:rPr>
        <w:t>. kuria ugdymo turinio r</w:t>
      </w:r>
      <w:r>
        <w:rPr>
          <w:szCs w:val="24"/>
        </w:rPr>
        <w:t>eikalavimams įgyvendinti reikiamą materialiąją aplinką;</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25.1.9</w:t>
      </w:r>
      <w:r>
        <w:rPr>
          <w:szCs w:val="24"/>
        </w:rPr>
        <w:t>. sudaro sąlygas darbuotojams tobulinti kompetencijas;</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25.2</w:t>
      </w:r>
      <w:r>
        <w:rPr>
          <w:szCs w:val="24"/>
        </w:rPr>
        <w:t>. įgyvendindama Nuostatų 24.2 papunktyje nurodytą uždavinį, atlieka šias funkcijas:</w:t>
      </w:r>
    </w:p>
    <w:p w:rsidR="00D006D2" w:rsidRDefault="00D006D2">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25.2.1</w:t>
      </w:r>
      <w:r>
        <w:rPr>
          <w:szCs w:val="24"/>
        </w:rPr>
        <w:t xml:space="preserve">. įgyvendina švietimo, mokslo </w:t>
      </w:r>
      <w:r>
        <w:rPr>
          <w:szCs w:val="24"/>
        </w:rPr>
        <w:t xml:space="preserve">ir sporto ministro tvirtinamas Smurto prevencijos įgyvendinimo mokyklose rekomendacijas; </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25.2.2</w:t>
      </w:r>
      <w:r>
        <w:rPr>
          <w:szCs w:val="24"/>
        </w:rPr>
        <w:t>. sudaro palankias sąlygas veikti mokinių organizacijoms, skatinančioms mokinių dorovinį, tautinį, pilietinį sąmoningumą, patriotizmą, puoselėjančioms kult</w:t>
      </w:r>
      <w:r>
        <w:rPr>
          <w:szCs w:val="24"/>
        </w:rPr>
        <w:t>ūrinę ir socialinę brandą, padedančioms tenkinti saviugdos ir saviraiškos poreikius;</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25.2.3</w:t>
      </w:r>
      <w:r>
        <w:rPr>
          <w:szCs w:val="24"/>
        </w:rPr>
        <w:t>. ugdo asmeninės karjeros planavimo įgūdžius;</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25.2.4</w:t>
      </w:r>
      <w:r>
        <w:rPr>
          <w:szCs w:val="24"/>
        </w:rPr>
        <w:t xml:space="preserve">. organizuoja tėvų (globėjų, rūpintojų) pageidavimu jų mokamas papildomas paslaugas (klubus, būrelius, </w:t>
      </w:r>
      <w:r>
        <w:rPr>
          <w:szCs w:val="24"/>
        </w:rPr>
        <w:t>stovyklas, ekskursijas ir kita) Lietuvos Respublikos teisės aktų nustatyta tvarka;</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25.2.5</w:t>
      </w:r>
      <w:r>
        <w:rPr>
          <w:szCs w:val="24"/>
        </w:rPr>
        <w:t>. atlieka pirminį mokinio ugdymosi poreikių vertinimą;</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25.2.6</w:t>
      </w:r>
      <w:r>
        <w:rPr>
          <w:szCs w:val="24"/>
        </w:rPr>
        <w:t xml:space="preserve">. teikia informacinę, psichologinę, socialinę pedagoginę, specialiąją pagalbą, vykdo mokinių </w:t>
      </w:r>
      <w:r>
        <w:rPr>
          <w:szCs w:val="24"/>
        </w:rPr>
        <w:t>sveikatos priežiūrą, profesinį orientavimą, taiko vaiko minimalios priežiūros priemones;</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25.3</w:t>
      </w:r>
      <w:r>
        <w:rPr>
          <w:szCs w:val="24"/>
        </w:rPr>
        <w:t>. įgyvendindama Nuostatų 24.3 papunktyje nurodytą uždavinį, atlieka šias funkcijas:</w:t>
      </w:r>
    </w:p>
    <w:p w:rsidR="00D006D2" w:rsidRDefault="00D006D2">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25.3.1</w:t>
      </w:r>
      <w:r>
        <w:rPr>
          <w:szCs w:val="24"/>
        </w:rPr>
        <w:t>. organizuoja renginius, projektus ir veiklas, puoselėjančias p</w:t>
      </w:r>
      <w:r>
        <w:rPr>
          <w:szCs w:val="24"/>
        </w:rPr>
        <w:t>agarbą vienas kitam, lietuvių kalbai ir tautos kultūrai;</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25.3.2</w:t>
      </w:r>
      <w:r>
        <w:rPr>
          <w:szCs w:val="24"/>
        </w:rPr>
        <w:t>. užtikrina vidaus tvarkos ir elgesio taisyklių laikymąsi, skatinančių pagarbų bendravimą, bendradarbiavimą ir lygias galimybes;</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25.3.3</w:t>
      </w:r>
      <w:r>
        <w:rPr>
          <w:szCs w:val="24"/>
        </w:rPr>
        <w:t xml:space="preserve">. integruoja lietuvių kalbos ir tautos kultūros </w:t>
      </w:r>
      <w:r>
        <w:rPr>
          <w:szCs w:val="24"/>
        </w:rPr>
        <w:t>puoselėjimo nuostatas į ugdymo turinį ir neformaliojo švietimo veiklas, stiprina taisyklingos lietuvių kalbos vartojimo kultūrą Mokykloje;</w:t>
      </w:r>
    </w:p>
    <w:p w:rsidR="00D006D2" w:rsidRDefault="004B0231">
      <w:pPr>
        <w:rPr>
          <w:sz w:val="2"/>
          <w:szCs w:val="2"/>
        </w:rPr>
      </w:pPr>
    </w:p>
    <w:p w:rsidR="00D006D2" w:rsidRDefault="004B0231">
      <w:pPr>
        <w:tabs>
          <w:tab w:val="left" w:pos="0"/>
          <w:tab w:val="left" w:pos="1026"/>
          <w:tab w:val="left" w:pos="1080"/>
          <w:tab w:val="left" w:pos="1800"/>
        </w:tabs>
        <w:ind w:firstLine="540"/>
        <w:jc w:val="both"/>
        <w:rPr>
          <w:szCs w:val="24"/>
        </w:rPr>
      </w:pPr>
      <w:r>
        <w:rPr>
          <w:szCs w:val="24"/>
        </w:rPr>
        <w:t>25.3.4</w:t>
      </w:r>
      <w:r>
        <w:rPr>
          <w:szCs w:val="24"/>
        </w:rPr>
        <w:t>. bendradarbiauja su tėvais (globėjais, rūpintojais), vietos bendruomene ir kultūros įstaigomis, įgyvendin</w:t>
      </w:r>
      <w:r>
        <w:rPr>
          <w:szCs w:val="24"/>
        </w:rPr>
        <w:t>a pilietines ir kultūrines iniciatyvas, puoselėjančias etninę kultūrą ir tradicijas.</w:t>
      </w:r>
    </w:p>
    <w:p w:rsidR="00D006D2" w:rsidRDefault="004B0231">
      <w:pPr>
        <w:rPr>
          <w:sz w:val="2"/>
          <w:szCs w:val="2"/>
        </w:rPr>
      </w:pPr>
    </w:p>
    <w:p w:rsidR="00D006D2" w:rsidRDefault="004B0231">
      <w:pPr>
        <w:tabs>
          <w:tab w:val="left" w:pos="0"/>
          <w:tab w:val="left" w:pos="114"/>
          <w:tab w:val="left" w:pos="142"/>
          <w:tab w:val="left" w:pos="570"/>
          <w:tab w:val="left" w:pos="1026"/>
          <w:tab w:val="left" w:pos="1080"/>
          <w:tab w:val="num" w:pos="1391"/>
          <w:tab w:val="num" w:pos="1560"/>
        </w:tabs>
        <w:ind w:left="660" w:hanging="93"/>
        <w:jc w:val="both"/>
        <w:rPr>
          <w:szCs w:val="24"/>
        </w:rPr>
      </w:pPr>
      <w:r>
        <w:rPr>
          <w:szCs w:val="24"/>
        </w:rPr>
        <w:t>26</w:t>
      </w:r>
      <w:r>
        <w:rPr>
          <w:szCs w:val="24"/>
        </w:rPr>
        <w:t>. Mokykla atlieka kitas Lietuvos Respublikos teisės aktuose numatytas funkcijas.</w:t>
      </w:r>
    </w:p>
    <w:p w:rsidR="00D006D2" w:rsidRDefault="00D006D2">
      <w:pPr>
        <w:rPr>
          <w:sz w:val="2"/>
          <w:szCs w:val="2"/>
        </w:rPr>
      </w:pPr>
    </w:p>
    <w:p w:rsidR="00D006D2" w:rsidRDefault="004B0231">
      <w:pPr>
        <w:tabs>
          <w:tab w:val="left" w:pos="0"/>
          <w:tab w:val="left" w:pos="570"/>
          <w:tab w:val="left" w:pos="916"/>
          <w:tab w:val="left" w:pos="1026"/>
          <w:tab w:val="left" w:pos="125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4"/>
          <w:lang w:eastAsia="lt-LT"/>
        </w:rPr>
      </w:pPr>
    </w:p>
    <w:p w:rsidR="00D006D2" w:rsidRDefault="004B0231">
      <w:pPr>
        <w:tabs>
          <w:tab w:val="left" w:pos="0"/>
          <w:tab w:val="left" w:pos="570"/>
          <w:tab w:val="left" w:pos="916"/>
          <w:tab w:val="left" w:pos="1026"/>
          <w:tab w:val="left" w:pos="125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Cs w:val="24"/>
          <w:lang w:eastAsia="lt-LT"/>
        </w:rPr>
      </w:pPr>
      <w:r>
        <w:rPr>
          <w:b/>
          <w:bCs/>
          <w:szCs w:val="24"/>
          <w:lang w:eastAsia="lt-LT"/>
        </w:rPr>
        <w:t>III</w:t>
      </w:r>
      <w:r>
        <w:rPr>
          <w:b/>
          <w:bCs/>
          <w:szCs w:val="24"/>
          <w:lang w:eastAsia="lt-LT"/>
        </w:rPr>
        <w:t xml:space="preserve"> SKYRIUS</w:t>
      </w:r>
    </w:p>
    <w:p w:rsidR="00D006D2" w:rsidRDefault="004B0231">
      <w:pPr>
        <w:tabs>
          <w:tab w:val="left" w:pos="0"/>
          <w:tab w:val="left" w:pos="570"/>
          <w:tab w:val="left" w:pos="916"/>
          <w:tab w:val="left" w:pos="1026"/>
          <w:tab w:val="left" w:pos="125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Cs w:val="24"/>
          <w:lang w:eastAsia="lt-LT"/>
        </w:rPr>
      </w:pPr>
      <w:r>
        <w:rPr>
          <w:b/>
          <w:bCs/>
          <w:szCs w:val="24"/>
          <w:lang w:eastAsia="lt-LT"/>
        </w:rPr>
        <w:t>MOKYKLOS TEISĖS IR PAREIGOS</w:t>
      </w:r>
    </w:p>
    <w:p w:rsidR="00D006D2" w:rsidRDefault="00D006D2">
      <w:pPr>
        <w:tabs>
          <w:tab w:val="left" w:pos="0"/>
          <w:tab w:val="left" w:pos="570"/>
          <w:tab w:val="left" w:pos="916"/>
          <w:tab w:val="left" w:pos="1026"/>
          <w:tab w:val="left" w:pos="125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Cs w:val="24"/>
          <w:lang w:eastAsia="lt-LT"/>
        </w:rPr>
      </w:pPr>
    </w:p>
    <w:p w:rsidR="00D006D2" w:rsidRDefault="004B0231">
      <w:pPr>
        <w:tabs>
          <w:tab w:val="left" w:pos="0"/>
          <w:tab w:val="left" w:pos="916"/>
          <w:tab w:val="left" w:pos="1140"/>
          <w:tab w:val="left" w:pos="1254"/>
          <w:tab w:val="left" w:pos="171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Courier New" w:hAnsi="Courier New" w:cs="Courier New"/>
          <w:sz w:val="20"/>
          <w:lang w:eastAsia="lt-LT"/>
        </w:rPr>
      </w:pPr>
      <w:r>
        <w:rPr>
          <w:szCs w:val="24"/>
          <w:lang w:eastAsia="lt-LT"/>
        </w:rPr>
        <w:t>27</w:t>
      </w:r>
      <w:r>
        <w:rPr>
          <w:szCs w:val="24"/>
          <w:lang w:eastAsia="lt-LT"/>
        </w:rPr>
        <w:t>. Mokykla turi teises ir</w:t>
      </w:r>
      <w:r>
        <w:rPr>
          <w:szCs w:val="24"/>
          <w:lang w:eastAsia="lt-LT"/>
        </w:rPr>
        <w:t xml:space="preserve"> pareigas, nurodytas Lietuvos Respublikos švietimo įstatyme, Lietuvos Respublikos biudžetinių įstaigų įstatyme ir kituose teisės aktuose, susijusiuose su biudžetinių įstaigų ir švietimo veikla. </w:t>
      </w:r>
    </w:p>
    <w:p w:rsidR="00D006D2" w:rsidRDefault="004B0231">
      <w:pPr>
        <w:tabs>
          <w:tab w:val="left" w:pos="0"/>
          <w:tab w:val="left" w:pos="570"/>
          <w:tab w:val="left" w:pos="916"/>
          <w:tab w:val="left" w:pos="1026"/>
          <w:tab w:val="left" w:pos="125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4"/>
          <w:lang w:eastAsia="lt-LT"/>
        </w:rPr>
      </w:pPr>
    </w:p>
    <w:p w:rsidR="00D006D2" w:rsidRDefault="004B0231">
      <w:pPr>
        <w:tabs>
          <w:tab w:val="left" w:pos="0"/>
          <w:tab w:val="left" w:pos="570"/>
          <w:tab w:val="left" w:pos="1026"/>
          <w:tab w:val="left" w:pos="1254"/>
        </w:tabs>
        <w:jc w:val="center"/>
        <w:rPr>
          <w:b/>
          <w:bCs/>
          <w:szCs w:val="24"/>
        </w:rPr>
      </w:pPr>
      <w:r>
        <w:rPr>
          <w:b/>
          <w:bCs/>
          <w:szCs w:val="24"/>
        </w:rPr>
        <w:t>IV</w:t>
      </w:r>
      <w:r>
        <w:rPr>
          <w:b/>
          <w:bCs/>
          <w:szCs w:val="24"/>
        </w:rPr>
        <w:t xml:space="preserve"> SKYRIUS</w:t>
      </w:r>
    </w:p>
    <w:p w:rsidR="00D006D2" w:rsidRDefault="004B0231">
      <w:pPr>
        <w:tabs>
          <w:tab w:val="left" w:pos="0"/>
          <w:tab w:val="left" w:pos="570"/>
          <w:tab w:val="left" w:pos="1026"/>
          <w:tab w:val="left" w:pos="1254"/>
        </w:tabs>
        <w:jc w:val="center"/>
        <w:rPr>
          <w:b/>
          <w:bCs/>
          <w:szCs w:val="24"/>
        </w:rPr>
      </w:pPr>
      <w:r>
        <w:rPr>
          <w:b/>
          <w:bCs/>
          <w:szCs w:val="24"/>
        </w:rPr>
        <w:t>MOKYKLOS VEIKLOS ORGANIZAVIMAS IR VALDYMAS</w:t>
      </w:r>
    </w:p>
    <w:p w:rsidR="00D006D2" w:rsidRDefault="00D006D2">
      <w:pPr>
        <w:tabs>
          <w:tab w:val="left" w:pos="0"/>
          <w:tab w:val="left" w:pos="570"/>
          <w:tab w:val="left" w:pos="1026"/>
          <w:tab w:val="left" w:pos="1254"/>
        </w:tabs>
        <w:ind w:firstLine="570"/>
        <w:jc w:val="center"/>
        <w:rPr>
          <w:b/>
          <w:bCs/>
          <w:szCs w:val="24"/>
        </w:rPr>
      </w:pPr>
    </w:p>
    <w:p w:rsidR="00D006D2" w:rsidRDefault="004B0231">
      <w:pPr>
        <w:tabs>
          <w:tab w:val="left" w:pos="0"/>
          <w:tab w:val="left" w:pos="270"/>
          <w:tab w:val="left" w:pos="360"/>
          <w:tab w:val="left" w:pos="570"/>
          <w:tab w:val="left" w:pos="720"/>
          <w:tab w:val="left" w:pos="1026"/>
          <w:tab w:val="left" w:pos="1134"/>
          <w:tab w:val="left" w:pos="1254"/>
        </w:tabs>
        <w:ind w:left="567"/>
        <w:jc w:val="both"/>
        <w:rPr>
          <w:szCs w:val="24"/>
        </w:rPr>
      </w:pPr>
      <w:r>
        <w:rPr>
          <w:szCs w:val="24"/>
        </w:rPr>
        <w:t>28</w:t>
      </w:r>
      <w:r>
        <w:rPr>
          <w:szCs w:val="24"/>
        </w:rPr>
        <w:t>. Mokyklos veikla organizuojama pagal:</w:t>
      </w:r>
    </w:p>
    <w:p w:rsidR="00D006D2" w:rsidRDefault="004B0231">
      <w:pPr>
        <w:tabs>
          <w:tab w:val="left" w:pos="0"/>
          <w:tab w:val="left" w:pos="270"/>
          <w:tab w:val="left" w:pos="360"/>
          <w:tab w:val="left" w:pos="567"/>
          <w:tab w:val="left" w:pos="720"/>
          <w:tab w:val="left" w:pos="2880"/>
        </w:tabs>
        <w:ind w:firstLine="567"/>
        <w:jc w:val="both"/>
        <w:rPr>
          <w:szCs w:val="24"/>
        </w:rPr>
      </w:pPr>
      <w:r>
        <w:rPr>
          <w:szCs w:val="24"/>
        </w:rPr>
        <w:t>28.1</w:t>
      </w:r>
      <w:r>
        <w:rPr>
          <w:szCs w:val="24"/>
        </w:rPr>
        <w:t>. Mokyklos direktoriaus patvirtintą Mokyklos strateginį planą, kuriam yra pritarusios Mokyklos taryba (toliau – Taryba) ir Ministerija;</w:t>
      </w:r>
    </w:p>
    <w:p w:rsidR="00D006D2" w:rsidRDefault="004B0231">
      <w:pPr>
        <w:rPr>
          <w:sz w:val="2"/>
          <w:szCs w:val="2"/>
        </w:rPr>
      </w:pPr>
    </w:p>
    <w:p w:rsidR="00D006D2" w:rsidRDefault="004B0231">
      <w:pPr>
        <w:tabs>
          <w:tab w:val="left" w:pos="0"/>
          <w:tab w:val="left" w:pos="270"/>
          <w:tab w:val="left" w:pos="360"/>
          <w:tab w:val="left" w:pos="720"/>
          <w:tab w:val="left" w:pos="851"/>
          <w:tab w:val="left" w:pos="1254"/>
          <w:tab w:val="left" w:pos="2880"/>
        </w:tabs>
        <w:ind w:firstLine="567"/>
        <w:jc w:val="both"/>
        <w:rPr>
          <w:szCs w:val="24"/>
        </w:rPr>
      </w:pPr>
      <w:r>
        <w:rPr>
          <w:szCs w:val="24"/>
        </w:rPr>
        <w:t>28.2</w:t>
      </w:r>
      <w:r>
        <w:rPr>
          <w:szCs w:val="24"/>
        </w:rPr>
        <w:t>. Mokyklos direktoriaus patvirtintą Mokyklos metinį veiklos</w:t>
      </w:r>
      <w:r>
        <w:rPr>
          <w:szCs w:val="24"/>
        </w:rPr>
        <w:t xml:space="preserve"> planą, kuriam yra pritarusi Taryba;</w:t>
      </w:r>
    </w:p>
    <w:p w:rsidR="00D006D2" w:rsidRDefault="004B0231">
      <w:pPr>
        <w:tabs>
          <w:tab w:val="left" w:pos="-142"/>
          <w:tab w:val="left" w:pos="0"/>
          <w:tab w:val="left" w:pos="270"/>
          <w:tab w:val="left" w:pos="360"/>
          <w:tab w:val="left" w:pos="720"/>
          <w:tab w:val="left" w:pos="1026"/>
          <w:tab w:val="left" w:pos="1134"/>
          <w:tab w:val="left" w:pos="1254"/>
          <w:tab w:val="left" w:pos="2880"/>
        </w:tabs>
        <w:ind w:firstLine="567"/>
        <w:jc w:val="both"/>
        <w:rPr>
          <w:szCs w:val="24"/>
        </w:rPr>
      </w:pPr>
      <w:r>
        <w:rPr>
          <w:szCs w:val="24"/>
        </w:rPr>
        <w:t>28.3</w:t>
      </w:r>
      <w:r>
        <w:rPr>
          <w:szCs w:val="24"/>
        </w:rPr>
        <w:t>. Mokyklos direktoriaus patvirtintą Mokyklos ugdymo planą, suderintą su Taryba ir Ministerija.</w:t>
      </w:r>
    </w:p>
    <w:p w:rsidR="00D006D2" w:rsidRDefault="004B0231">
      <w:pPr>
        <w:tabs>
          <w:tab w:val="left" w:pos="-142"/>
          <w:tab w:val="left" w:pos="0"/>
          <w:tab w:val="left" w:pos="270"/>
          <w:tab w:val="left" w:pos="720"/>
          <w:tab w:val="left" w:pos="1026"/>
          <w:tab w:val="left" w:pos="1134"/>
          <w:tab w:val="left" w:pos="1254"/>
          <w:tab w:val="left" w:pos="2880"/>
        </w:tabs>
        <w:ind w:firstLine="567"/>
        <w:jc w:val="both"/>
        <w:rPr>
          <w:szCs w:val="24"/>
        </w:rPr>
      </w:pPr>
      <w:r>
        <w:rPr>
          <w:szCs w:val="24"/>
        </w:rPr>
        <w:t>29</w:t>
      </w:r>
      <w:r>
        <w:rPr>
          <w:szCs w:val="24"/>
        </w:rPr>
        <w:t>. Mokyklai vadovauja direktorius, nepriekaištingos reputacijos asmuo, kurį viešo konkurso būdu į pareigas pe</w:t>
      </w:r>
      <w:r>
        <w:rPr>
          <w:szCs w:val="24"/>
        </w:rPr>
        <w:t>nkeriems metams skiria ir iš jų atleidžia teisės aktų nustatyta tvarka švietimo, mokslo ir sporto ministras.</w:t>
      </w:r>
    </w:p>
    <w:p w:rsidR="00D006D2" w:rsidRDefault="004B0231">
      <w:pPr>
        <w:tabs>
          <w:tab w:val="left" w:pos="-142"/>
          <w:tab w:val="left" w:pos="0"/>
          <w:tab w:val="left" w:pos="270"/>
          <w:tab w:val="left" w:pos="720"/>
          <w:tab w:val="left" w:pos="1026"/>
          <w:tab w:val="left" w:pos="1134"/>
          <w:tab w:val="left" w:pos="1254"/>
          <w:tab w:val="left" w:pos="2880"/>
        </w:tabs>
        <w:ind w:firstLine="567"/>
        <w:jc w:val="both"/>
        <w:rPr>
          <w:szCs w:val="24"/>
        </w:rPr>
      </w:pPr>
      <w:r>
        <w:rPr>
          <w:szCs w:val="24"/>
        </w:rPr>
        <w:t>30</w:t>
      </w:r>
      <w:r>
        <w:rPr>
          <w:szCs w:val="24"/>
        </w:rPr>
        <w:t>. Mokyklos direktorius tiesiogiai pavaldus ir atsakingas švietimo mokslo ir sporto ministrui.</w:t>
      </w:r>
    </w:p>
    <w:p w:rsidR="00D006D2" w:rsidRDefault="004B0231">
      <w:pPr>
        <w:tabs>
          <w:tab w:val="left" w:pos="-142"/>
          <w:tab w:val="left" w:pos="0"/>
          <w:tab w:val="left" w:pos="270"/>
          <w:tab w:val="left" w:pos="360"/>
          <w:tab w:val="left" w:pos="570"/>
          <w:tab w:val="left" w:pos="720"/>
          <w:tab w:val="left" w:pos="1026"/>
          <w:tab w:val="left" w:pos="1134"/>
          <w:tab w:val="left" w:pos="1254"/>
          <w:tab w:val="left" w:pos="2880"/>
        </w:tabs>
        <w:ind w:left="567"/>
        <w:jc w:val="both"/>
        <w:rPr>
          <w:szCs w:val="24"/>
        </w:rPr>
      </w:pPr>
      <w:r>
        <w:rPr>
          <w:szCs w:val="24"/>
        </w:rPr>
        <w:t>31</w:t>
      </w:r>
      <w:r>
        <w:rPr>
          <w:szCs w:val="24"/>
        </w:rPr>
        <w:t>. Mokyklos direktorius:</w:t>
      </w:r>
    </w:p>
    <w:p w:rsidR="00D006D2" w:rsidRDefault="004B0231">
      <w:pPr>
        <w:tabs>
          <w:tab w:val="left" w:pos="-142"/>
          <w:tab w:val="left" w:pos="0"/>
          <w:tab w:val="left" w:pos="270"/>
          <w:tab w:val="left" w:pos="360"/>
          <w:tab w:val="left" w:pos="720"/>
          <w:tab w:val="left" w:pos="1254"/>
          <w:tab w:val="left" w:pos="2880"/>
        </w:tabs>
        <w:ind w:firstLine="567"/>
        <w:jc w:val="both"/>
        <w:rPr>
          <w:szCs w:val="24"/>
        </w:rPr>
      </w:pPr>
      <w:r>
        <w:rPr>
          <w:szCs w:val="24"/>
        </w:rPr>
        <w:t>31.1</w:t>
      </w:r>
      <w:r>
        <w:rPr>
          <w:szCs w:val="24"/>
        </w:rPr>
        <w:t>. tvirtina,</w:t>
      </w:r>
      <w:r>
        <w:rPr>
          <w:szCs w:val="24"/>
        </w:rPr>
        <w:t xml:space="preserve"> suderinęs su Ministerija, Mokyklos struktūrą, Mokyklos darbuotojų pareigybių sąrašą;</w:t>
      </w:r>
    </w:p>
    <w:p w:rsidR="00D006D2" w:rsidRDefault="004B0231">
      <w:pPr>
        <w:tabs>
          <w:tab w:val="left" w:pos="-142"/>
          <w:tab w:val="left" w:pos="0"/>
          <w:tab w:val="left" w:pos="270"/>
          <w:tab w:val="left" w:pos="360"/>
          <w:tab w:val="left" w:pos="567"/>
          <w:tab w:val="left" w:pos="720"/>
          <w:tab w:val="left" w:pos="851"/>
          <w:tab w:val="left" w:pos="2880"/>
        </w:tabs>
        <w:ind w:firstLine="567"/>
        <w:jc w:val="both"/>
        <w:rPr>
          <w:szCs w:val="24"/>
        </w:rPr>
      </w:pPr>
      <w:r>
        <w:rPr>
          <w:szCs w:val="24"/>
        </w:rPr>
        <w:t>31.2</w:t>
      </w:r>
      <w:r>
        <w:rPr>
          <w:szCs w:val="24"/>
        </w:rPr>
        <w:t>. nustato Mokyklos struktūrinių padalinių tikslus, uždavinius, funkcijas, Mokyklos direktoriaus pavaduotojų, Mokyklos struktūrinių padalinių vadovų veiklos sritis</w:t>
      </w:r>
      <w:r>
        <w:rPr>
          <w:szCs w:val="24"/>
        </w:rPr>
        <w:t>;</w:t>
      </w:r>
    </w:p>
    <w:p w:rsidR="00D006D2" w:rsidRDefault="004B0231">
      <w:pPr>
        <w:rPr>
          <w:sz w:val="2"/>
          <w:szCs w:val="2"/>
        </w:rPr>
      </w:pPr>
    </w:p>
    <w:p w:rsidR="00D006D2" w:rsidRDefault="004B0231">
      <w:pPr>
        <w:tabs>
          <w:tab w:val="left" w:pos="-142"/>
          <w:tab w:val="left" w:pos="0"/>
          <w:tab w:val="left" w:pos="142"/>
          <w:tab w:val="left" w:pos="270"/>
          <w:tab w:val="left" w:pos="360"/>
          <w:tab w:val="left" w:pos="720"/>
          <w:tab w:val="left" w:pos="1026"/>
          <w:tab w:val="left" w:pos="1134"/>
          <w:tab w:val="left" w:pos="1254"/>
          <w:tab w:val="left" w:pos="2880"/>
        </w:tabs>
        <w:ind w:firstLine="567"/>
        <w:jc w:val="both"/>
        <w:rPr>
          <w:strike/>
          <w:szCs w:val="24"/>
        </w:rPr>
      </w:pPr>
      <w:r>
        <w:rPr>
          <w:szCs w:val="24"/>
        </w:rPr>
        <w:t>31.3</w:t>
      </w:r>
      <w:r>
        <w:rPr>
          <w:szCs w:val="24"/>
        </w:rPr>
        <w:t>. vadovaudamasis Lietuvos Respublikos darbo kodeksu ir kitais teisės aktais, priima ir atleidžia mokytojus, kitus ugdymo procese dalyvaujančius asmenis ir aptarnaujantį personalą, sudaro darbo ir kitas sutartis, nustato darbuotojų darbo užmokest</w:t>
      </w:r>
      <w:r>
        <w:rPr>
          <w:szCs w:val="24"/>
        </w:rPr>
        <w:t>į, taiko skatinimo priemones ir konstatuoja darbo pareigų pažeidimus, tvirtina pareigybių aprašymus;</w:t>
      </w:r>
    </w:p>
    <w:p w:rsidR="00D006D2" w:rsidRDefault="004B0231">
      <w:pPr>
        <w:tabs>
          <w:tab w:val="left" w:pos="-142"/>
          <w:tab w:val="left" w:pos="0"/>
          <w:tab w:val="left" w:pos="142"/>
          <w:tab w:val="left" w:pos="270"/>
          <w:tab w:val="left" w:pos="360"/>
          <w:tab w:val="left" w:pos="570"/>
          <w:tab w:val="left" w:pos="720"/>
          <w:tab w:val="left" w:pos="1026"/>
          <w:tab w:val="left" w:pos="1134"/>
          <w:tab w:val="left" w:pos="1254"/>
          <w:tab w:val="left" w:pos="2880"/>
        </w:tabs>
        <w:ind w:left="567"/>
        <w:jc w:val="both"/>
        <w:rPr>
          <w:szCs w:val="24"/>
        </w:rPr>
      </w:pPr>
      <w:r>
        <w:rPr>
          <w:szCs w:val="24"/>
        </w:rPr>
        <w:t>31.4</w:t>
      </w:r>
      <w:r>
        <w:rPr>
          <w:szCs w:val="24"/>
        </w:rPr>
        <w:t>. teisės aktų nustatyta tvarka sudaro mokymo sutartis;</w:t>
      </w:r>
    </w:p>
    <w:p w:rsidR="00D006D2" w:rsidRDefault="004B0231">
      <w:pPr>
        <w:tabs>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31.5</w:t>
      </w:r>
      <w:r>
        <w:rPr>
          <w:szCs w:val="24"/>
        </w:rPr>
        <w:t>. vadovaudamasis įstatymais ir kitais teisės aktais, nustato mokinių teises, pareiga</w:t>
      </w:r>
      <w:r>
        <w:rPr>
          <w:szCs w:val="24"/>
        </w:rPr>
        <w:t>s ir atsakomybę;</w:t>
      </w:r>
    </w:p>
    <w:p w:rsidR="00D006D2" w:rsidRDefault="004B0231">
      <w:pPr>
        <w:tabs>
          <w:tab w:val="left" w:pos="-142"/>
          <w:tab w:val="left" w:pos="0"/>
          <w:tab w:val="left" w:pos="142"/>
          <w:tab w:val="left" w:pos="270"/>
          <w:tab w:val="left" w:pos="360"/>
          <w:tab w:val="left" w:pos="570"/>
          <w:tab w:val="left" w:pos="720"/>
          <w:tab w:val="left" w:pos="1026"/>
          <w:tab w:val="left" w:pos="1134"/>
          <w:tab w:val="left" w:pos="1254"/>
          <w:tab w:val="left" w:pos="2880"/>
        </w:tabs>
        <w:ind w:left="567"/>
        <w:jc w:val="both"/>
        <w:rPr>
          <w:szCs w:val="24"/>
        </w:rPr>
      </w:pPr>
      <w:r>
        <w:rPr>
          <w:szCs w:val="24"/>
        </w:rPr>
        <w:t>31.6</w:t>
      </w:r>
      <w:r>
        <w:rPr>
          <w:szCs w:val="24"/>
        </w:rPr>
        <w:t>. suderinęs su Taryba, tvirtina Mokyklos vidaus tvarkos taisykles;</w:t>
      </w:r>
    </w:p>
    <w:p w:rsidR="00D006D2" w:rsidRDefault="004B0231">
      <w:pPr>
        <w:tabs>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31.7</w:t>
      </w:r>
      <w:r>
        <w:rPr>
          <w:szCs w:val="24"/>
        </w:rPr>
        <w:t>. sudaro mokiniams ir darbuotojams saugias ir sveikatai nekenksmingas mokymosi ir darbo sąlygas;</w:t>
      </w:r>
    </w:p>
    <w:p w:rsidR="00D006D2" w:rsidRDefault="004B0231">
      <w:pPr>
        <w:tabs>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31.8</w:t>
      </w:r>
      <w:r>
        <w:rPr>
          <w:szCs w:val="24"/>
        </w:rPr>
        <w:t>. priima mokinius švietimo, mokslo ir sporto minist</w:t>
      </w:r>
      <w:r>
        <w:rPr>
          <w:szCs w:val="24"/>
        </w:rPr>
        <w:t>ro nustatyta tvarka, sudaro mokymo sutartis Lietuvos Respublikos teisės aktų nustatyta tvarka;</w:t>
      </w:r>
    </w:p>
    <w:p w:rsidR="00D006D2" w:rsidRDefault="004B0231">
      <w:pPr>
        <w:tabs>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31.9</w:t>
      </w:r>
      <w:r>
        <w:rPr>
          <w:szCs w:val="24"/>
        </w:rPr>
        <w:t>. už mokinio elgesio normų pažeidimus gali skirti drausmines auklėjamojo poveikio priemones, numatytas Lietuvos Respublikos vaiko teisių apsaugos pagrind</w:t>
      </w:r>
      <w:r>
        <w:rPr>
          <w:szCs w:val="24"/>
        </w:rPr>
        <w:t xml:space="preserve">ų įstatyme; </w:t>
      </w:r>
    </w:p>
    <w:p w:rsidR="00D006D2" w:rsidRDefault="004B0231">
      <w:pPr>
        <w:tabs>
          <w:tab w:val="left" w:pos="-284"/>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31.10</w:t>
      </w:r>
      <w:r>
        <w:rPr>
          <w:szCs w:val="24"/>
        </w:rPr>
        <w:t>. vadovauja Mokyklos strateginio plano, metinio veiklos plano, ugdymo plano ir švietimo programų rengimui bei įgyvendinimui, įskaitant smurto prevencijos priemones;</w:t>
      </w:r>
    </w:p>
    <w:p w:rsidR="00D006D2" w:rsidRDefault="004B0231">
      <w:pPr>
        <w:tabs>
          <w:tab w:val="left" w:pos="0"/>
          <w:tab w:val="left" w:pos="142"/>
          <w:tab w:val="left" w:pos="284"/>
          <w:tab w:val="left" w:pos="360"/>
          <w:tab w:val="left" w:pos="720"/>
          <w:tab w:val="left" w:pos="1026"/>
          <w:tab w:val="left" w:pos="1134"/>
          <w:tab w:val="left" w:pos="1254"/>
          <w:tab w:val="left" w:pos="2880"/>
        </w:tabs>
        <w:ind w:firstLine="567"/>
        <w:jc w:val="both"/>
        <w:rPr>
          <w:szCs w:val="24"/>
        </w:rPr>
      </w:pPr>
      <w:r>
        <w:rPr>
          <w:szCs w:val="24"/>
          <w:lang w:eastAsia="lt-LT"/>
        </w:rPr>
        <w:t>31.11</w:t>
      </w:r>
      <w:r>
        <w:rPr>
          <w:szCs w:val="24"/>
          <w:lang w:eastAsia="lt-LT"/>
        </w:rPr>
        <w:t xml:space="preserve">. organizuoja ir koordinuoja Mokyklos veiklą pavestoms </w:t>
      </w:r>
      <w:r>
        <w:rPr>
          <w:szCs w:val="24"/>
          <w:lang w:eastAsia="lt-LT"/>
        </w:rPr>
        <w:t>funkcijoms atlikti, uždaviniams įgyvendinti, analizuoja ir vertina Mokyklos materialinius ir intelektinius išteklius;</w:t>
      </w:r>
    </w:p>
    <w:p w:rsidR="00D006D2" w:rsidRDefault="004B0231">
      <w:pPr>
        <w:tabs>
          <w:tab w:val="left" w:pos="-142"/>
          <w:tab w:val="left" w:pos="0"/>
          <w:tab w:val="left" w:pos="142"/>
          <w:tab w:val="left" w:pos="270"/>
          <w:tab w:val="left" w:pos="360"/>
          <w:tab w:val="left" w:pos="570"/>
          <w:tab w:val="left" w:pos="720"/>
          <w:tab w:val="left" w:pos="1026"/>
          <w:tab w:val="left" w:pos="1134"/>
          <w:tab w:val="left" w:pos="1254"/>
          <w:tab w:val="left" w:pos="2880"/>
        </w:tabs>
        <w:ind w:left="567"/>
        <w:jc w:val="both"/>
        <w:rPr>
          <w:szCs w:val="24"/>
        </w:rPr>
      </w:pPr>
      <w:r>
        <w:rPr>
          <w:szCs w:val="24"/>
        </w:rPr>
        <w:t>31.12</w:t>
      </w:r>
      <w:r>
        <w:rPr>
          <w:szCs w:val="24"/>
        </w:rPr>
        <w:t>. priima sprendimus, kurie įforminami įsakymais, kontroliuoja jų vykdymą;</w:t>
      </w:r>
    </w:p>
    <w:p w:rsidR="00D006D2" w:rsidRDefault="004B0231">
      <w:pPr>
        <w:tabs>
          <w:tab w:val="left" w:pos="-142"/>
          <w:tab w:val="left" w:pos="0"/>
          <w:tab w:val="left" w:pos="142"/>
          <w:tab w:val="left" w:pos="270"/>
          <w:tab w:val="left" w:pos="360"/>
          <w:tab w:val="left" w:pos="570"/>
          <w:tab w:val="left" w:pos="720"/>
          <w:tab w:val="left" w:pos="1026"/>
          <w:tab w:val="left" w:pos="1134"/>
          <w:tab w:val="left" w:pos="1254"/>
          <w:tab w:val="left" w:pos="2880"/>
        </w:tabs>
        <w:ind w:left="567"/>
        <w:jc w:val="both"/>
        <w:rPr>
          <w:szCs w:val="24"/>
        </w:rPr>
      </w:pPr>
      <w:r>
        <w:rPr>
          <w:szCs w:val="24"/>
        </w:rPr>
        <w:t>31.13</w:t>
      </w:r>
      <w:r>
        <w:rPr>
          <w:szCs w:val="24"/>
        </w:rPr>
        <w:t>. sudaro teisės aktų nustatytas komisijas, dar</w:t>
      </w:r>
      <w:r>
        <w:rPr>
          <w:szCs w:val="24"/>
        </w:rPr>
        <w:t>bo ir metodines grupes;</w:t>
      </w:r>
    </w:p>
    <w:p w:rsidR="00D006D2" w:rsidRDefault="004B0231">
      <w:pPr>
        <w:tabs>
          <w:tab w:val="left" w:pos="-142"/>
          <w:tab w:val="left" w:pos="0"/>
          <w:tab w:val="left" w:pos="142"/>
          <w:tab w:val="left" w:pos="270"/>
          <w:tab w:val="left" w:pos="360"/>
          <w:tab w:val="left" w:pos="570"/>
          <w:tab w:val="left" w:pos="720"/>
          <w:tab w:val="left" w:pos="1026"/>
          <w:tab w:val="left" w:pos="1134"/>
          <w:tab w:val="left" w:pos="1254"/>
          <w:tab w:val="left" w:pos="2880"/>
        </w:tabs>
        <w:ind w:left="567"/>
        <w:jc w:val="both"/>
        <w:rPr>
          <w:szCs w:val="24"/>
        </w:rPr>
      </w:pPr>
      <w:r>
        <w:rPr>
          <w:szCs w:val="24"/>
          <w:lang w:eastAsia="lt-LT"/>
        </w:rPr>
        <w:t>31.14</w:t>
      </w:r>
      <w:r>
        <w:rPr>
          <w:szCs w:val="24"/>
          <w:lang w:eastAsia="lt-LT"/>
        </w:rPr>
        <w:t>. Mokyklos vardu sudaro sutartis ir sandorius, reikalingus Mokyklos funkcijoms atlikti;</w:t>
      </w:r>
    </w:p>
    <w:p w:rsidR="00D006D2" w:rsidRDefault="004B0231">
      <w:pPr>
        <w:tabs>
          <w:tab w:val="left" w:pos="-142"/>
          <w:tab w:val="left" w:pos="0"/>
          <w:tab w:val="left" w:pos="142"/>
          <w:tab w:val="left" w:pos="570"/>
          <w:tab w:val="left" w:pos="1026"/>
          <w:tab w:val="left" w:pos="1134"/>
          <w:tab w:val="left" w:pos="1254"/>
          <w:tab w:val="left" w:pos="2880"/>
        </w:tabs>
        <w:ind w:left="567"/>
        <w:rPr>
          <w:szCs w:val="24"/>
        </w:rPr>
      </w:pPr>
      <w:r>
        <w:rPr>
          <w:szCs w:val="24"/>
        </w:rPr>
        <w:t>31.15</w:t>
      </w:r>
      <w:r>
        <w:rPr>
          <w:szCs w:val="24"/>
        </w:rPr>
        <w:t>. organizuoja Mokyklos dokumentų valdymą ir saugojimą teisės aktų nustatyta tvarka;</w:t>
      </w:r>
    </w:p>
    <w:p w:rsidR="00D006D2" w:rsidRDefault="004B0231">
      <w:pPr>
        <w:tabs>
          <w:tab w:val="left" w:pos="-709"/>
          <w:tab w:val="left" w:pos="0"/>
          <w:tab w:val="left" w:pos="142"/>
          <w:tab w:val="left" w:pos="1026"/>
          <w:tab w:val="left" w:pos="1134"/>
          <w:tab w:val="left" w:pos="1254"/>
          <w:tab w:val="left" w:pos="2880"/>
        </w:tabs>
        <w:ind w:firstLine="567"/>
        <w:jc w:val="both"/>
        <w:rPr>
          <w:szCs w:val="24"/>
        </w:rPr>
      </w:pPr>
      <w:r>
        <w:rPr>
          <w:szCs w:val="24"/>
        </w:rPr>
        <w:t>31.16</w:t>
      </w:r>
      <w:r>
        <w:rPr>
          <w:szCs w:val="24"/>
        </w:rPr>
        <w:t>. teisės aktų nustatyta tvarka va</w:t>
      </w:r>
      <w:r>
        <w:rPr>
          <w:szCs w:val="24"/>
        </w:rPr>
        <w:t>ldo, naudoja Mokyklos turtą, lėšas ir disponuoja jais, užtikrina racionalų bei taupų naudojimą ir veiksmingą vidaus kontrolės sistemos veikimą;</w:t>
      </w:r>
    </w:p>
    <w:p w:rsidR="00D006D2" w:rsidRDefault="004B0231">
      <w:pPr>
        <w:tabs>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31.17</w:t>
      </w:r>
      <w:r>
        <w:rPr>
          <w:szCs w:val="24"/>
        </w:rPr>
        <w:t>. rūpinasi metodinės veiklos organizavimu, sudaro sąlygas darbuotojų profesiniam tobulėjimui, atestacij</w:t>
      </w:r>
      <w:r>
        <w:rPr>
          <w:szCs w:val="24"/>
        </w:rPr>
        <w:t>ai ir kvalifikacijos kėlimui;</w:t>
      </w:r>
    </w:p>
    <w:p w:rsidR="00D006D2" w:rsidRDefault="004B0231">
      <w:pPr>
        <w:tabs>
          <w:tab w:val="left" w:pos="-142"/>
          <w:tab w:val="left" w:pos="0"/>
          <w:tab w:val="left" w:pos="142"/>
          <w:tab w:val="left" w:pos="270"/>
          <w:tab w:val="left" w:pos="360"/>
          <w:tab w:val="left" w:pos="570"/>
          <w:tab w:val="left" w:pos="720"/>
          <w:tab w:val="left" w:pos="1026"/>
          <w:tab w:val="left" w:pos="1134"/>
          <w:tab w:val="left" w:pos="1254"/>
          <w:tab w:val="left" w:pos="2880"/>
        </w:tabs>
        <w:ind w:left="567"/>
        <w:jc w:val="both"/>
        <w:rPr>
          <w:szCs w:val="24"/>
        </w:rPr>
      </w:pPr>
      <w:r>
        <w:rPr>
          <w:szCs w:val="24"/>
        </w:rPr>
        <w:t>31.18</w:t>
      </w:r>
      <w:r>
        <w:rPr>
          <w:szCs w:val="24"/>
        </w:rPr>
        <w:t>. inicijuoja Mokyklos savivaldos institucijų sudarymą ir skatina jų veiklą;</w:t>
      </w:r>
    </w:p>
    <w:p w:rsidR="00D006D2" w:rsidRDefault="004B0231">
      <w:pPr>
        <w:tabs>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31.19</w:t>
      </w:r>
      <w:r>
        <w:rPr>
          <w:szCs w:val="24"/>
        </w:rPr>
        <w:t>. teisės aktų nustatyta tvarka sudaro Vaiko gerovės komisiją ir tvirtina jos darbo reglamentą;</w:t>
      </w:r>
    </w:p>
    <w:p w:rsidR="00D006D2" w:rsidRDefault="004B0231">
      <w:pPr>
        <w:tabs>
          <w:tab w:val="left" w:pos="-142"/>
          <w:tab w:val="left" w:pos="0"/>
          <w:tab w:val="left" w:pos="360"/>
          <w:tab w:val="left" w:pos="567"/>
          <w:tab w:val="left" w:pos="709"/>
          <w:tab w:val="left" w:pos="1026"/>
          <w:tab w:val="left" w:pos="1134"/>
          <w:tab w:val="left" w:pos="1254"/>
          <w:tab w:val="left" w:pos="2880"/>
        </w:tabs>
        <w:ind w:firstLine="567"/>
        <w:jc w:val="both"/>
        <w:rPr>
          <w:szCs w:val="24"/>
        </w:rPr>
      </w:pPr>
      <w:r>
        <w:rPr>
          <w:szCs w:val="24"/>
          <w:lang w:eastAsia="lt-LT"/>
        </w:rPr>
        <w:t>31.20</w:t>
      </w:r>
      <w:r>
        <w:rPr>
          <w:szCs w:val="24"/>
          <w:lang w:eastAsia="lt-LT"/>
        </w:rPr>
        <w:t xml:space="preserve">. teisės aktų nustatyta </w:t>
      </w:r>
      <w:r>
        <w:rPr>
          <w:szCs w:val="24"/>
          <w:lang w:eastAsia="lt-LT"/>
        </w:rPr>
        <w:t>tvarka kreipiasi dėl vaiko minimalios ir vidutinės priežiūros priemonių skyrimo; užtikrina ir prižiūri veiksmingą vaiko minimalios priežiūros priemonių vykdymą Mokykloje;</w:t>
      </w:r>
    </w:p>
    <w:p w:rsidR="00D006D2" w:rsidRDefault="004B0231">
      <w:pPr>
        <w:tabs>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lang w:eastAsia="lt-LT"/>
        </w:rPr>
        <w:t>31.21</w:t>
      </w:r>
      <w:r>
        <w:rPr>
          <w:szCs w:val="24"/>
          <w:lang w:eastAsia="lt-LT"/>
        </w:rPr>
        <w:t>. bendradarbiauja su mokinių tėvais (globėjais, rūpintojais), pagalbą mokini</w:t>
      </w:r>
      <w:r>
        <w:rPr>
          <w:szCs w:val="24"/>
          <w:lang w:eastAsia="lt-LT"/>
        </w:rPr>
        <w:t xml:space="preserve">ui, mokytojui ir mokyklai teikiančiomis įstaigomis, policijos, socialinių paslaugų, sveikatos įstaigomis, vaiko teisių apsaugos institucijomis, dirbančiomis vaiko teisių apsaugos srityje; </w:t>
      </w:r>
    </w:p>
    <w:p w:rsidR="00D006D2" w:rsidRDefault="004B0231">
      <w:pPr>
        <w:tabs>
          <w:tab w:val="left" w:pos="-567"/>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31.22</w:t>
      </w:r>
      <w:r>
        <w:rPr>
          <w:szCs w:val="24"/>
        </w:rPr>
        <w:t>. atstovauja Mokyklai teismuose, valstybės institucijose i</w:t>
      </w:r>
      <w:r>
        <w:rPr>
          <w:szCs w:val="24"/>
        </w:rPr>
        <w:t>r santykiuose su kitais juridiniais bei fiziniais asmenimis arba įgalioja tai atlikti kitus darbuotojus;</w:t>
      </w:r>
    </w:p>
    <w:p w:rsidR="00D006D2" w:rsidRDefault="004B0231">
      <w:pPr>
        <w:tabs>
          <w:tab w:val="left" w:pos="-284"/>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31.23</w:t>
      </w:r>
      <w:r>
        <w:rPr>
          <w:szCs w:val="24"/>
        </w:rPr>
        <w:t>. dalį savo teisių, pareigų ir funkcijų gali perduoti ar pavesti pavaduotojams ir kitiems darbuotojams, išskyrus įstatymų imperatyviai direkto</w:t>
      </w:r>
      <w:r>
        <w:rPr>
          <w:szCs w:val="24"/>
        </w:rPr>
        <w:t>riui priskirtas;</w:t>
      </w:r>
    </w:p>
    <w:p w:rsidR="00D006D2" w:rsidRDefault="004B0231">
      <w:pPr>
        <w:tabs>
          <w:tab w:val="left" w:pos="-284"/>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31.24</w:t>
      </w:r>
      <w:r>
        <w:rPr>
          <w:szCs w:val="24"/>
        </w:rPr>
        <w:t>. užtikrina, kad Mokykla, vykdydama ekonominę veiklą, siektų nustatyto tikslo ir atliktų jai priskirtas funkcijas;</w:t>
      </w:r>
    </w:p>
    <w:p w:rsidR="00D006D2" w:rsidRDefault="004B0231">
      <w:pPr>
        <w:tabs>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31.25</w:t>
      </w:r>
      <w:r>
        <w:rPr>
          <w:szCs w:val="24"/>
        </w:rPr>
        <w:t xml:space="preserve">. priima sprendimus dėl papildomo darbo skyrimo mokiniui, jo kėlimo į aukštesnę klasę ar palikimo kartoti </w:t>
      </w:r>
      <w:r>
        <w:rPr>
          <w:szCs w:val="24"/>
        </w:rPr>
        <w:t>ugdymo programą;</w:t>
      </w:r>
    </w:p>
    <w:p w:rsidR="00D006D2" w:rsidRDefault="004B0231">
      <w:pPr>
        <w:tabs>
          <w:tab w:val="left" w:pos="-142"/>
          <w:tab w:val="left" w:pos="0"/>
          <w:tab w:val="left" w:pos="142"/>
          <w:tab w:val="left" w:pos="270"/>
          <w:tab w:val="left" w:pos="360"/>
          <w:tab w:val="left" w:pos="570"/>
          <w:tab w:val="left" w:pos="720"/>
          <w:tab w:val="left" w:pos="1026"/>
          <w:tab w:val="left" w:pos="1134"/>
          <w:tab w:val="left" w:pos="1254"/>
          <w:tab w:val="left" w:pos="2880"/>
        </w:tabs>
        <w:ind w:left="567"/>
        <w:jc w:val="both"/>
        <w:rPr>
          <w:szCs w:val="24"/>
        </w:rPr>
      </w:pPr>
      <w:r>
        <w:rPr>
          <w:szCs w:val="24"/>
        </w:rPr>
        <w:t>31.26</w:t>
      </w:r>
      <w:r>
        <w:rPr>
          <w:szCs w:val="24"/>
        </w:rPr>
        <w:t>. suderinęs su Taryba, nustato užmokesčio už Mokyklos teikiamas paslaugas dydį;</w:t>
      </w:r>
    </w:p>
    <w:p w:rsidR="00D006D2" w:rsidRDefault="004B0231">
      <w:pPr>
        <w:tabs>
          <w:tab w:val="left" w:pos="-426"/>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lang w:eastAsia="lt-LT"/>
        </w:rPr>
        <w:t>31.27</w:t>
      </w:r>
      <w:r>
        <w:rPr>
          <w:szCs w:val="24"/>
          <w:lang w:eastAsia="lt-LT"/>
        </w:rPr>
        <w:t>. kiekvienais metais teikia Mokyklos bendruomenei ir Tarybai svarstyti ir viešai paskelbia savo metų veiklos ataskaitą;</w:t>
      </w:r>
    </w:p>
    <w:p w:rsidR="00D006D2" w:rsidRDefault="004B0231">
      <w:pPr>
        <w:tabs>
          <w:tab w:val="left" w:pos="-142"/>
          <w:tab w:val="left" w:pos="0"/>
          <w:tab w:val="left" w:pos="142"/>
          <w:tab w:val="left" w:pos="270"/>
          <w:tab w:val="left" w:pos="360"/>
          <w:tab w:val="left" w:pos="570"/>
          <w:tab w:val="left" w:pos="720"/>
          <w:tab w:val="left" w:pos="1026"/>
          <w:tab w:val="left" w:pos="1134"/>
          <w:tab w:val="left" w:pos="1254"/>
          <w:tab w:val="left" w:pos="2880"/>
        </w:tabs>
        <w:ind w:left="567"/>
        <w:jc w:val="both"/>
        <w:rPr>
          <w:szCs w:val="24"/>
        </w:rPr>
      </w:pPr>
      <w:r>
        <w:rPr>
          <w:szCs w:val="24"/>
        </w:rPr>
        <w:t>31.28</w:t>
      </w:r>
      <w:r>
        <w:rPr>
          <w:szCs w:val="24"/>
        </w:rPr>
        <w:t>. v</w:t>
      </w:r>
      <w:r>
        <w:rPr>
          <w:szCs w:val="24"/>
          <w:lang w:eastAsia="lt-LT"/>
        </w:rPr>
        <w:t xml:space="preserve">ykdo </w:t>
      </w:r>
      <w:r>
        <w:rPr>
          <w:szCs w:val="24"/>
          <w:lang w:eastAsia="lt-LT"/>
        </w:rPr>
        <w:t>kitas teisės aktuose ir pareigybės aprašyme nustatytas funkcijas.</w:t>
      </w:r>
    </w:p>
    <w:p w:rsidR="00D006D2" w:rsidRDefault="004B0231">
      <w:pPr>
        <w:tabs>
          <w:tab w:val="left" w:pos="-142"/>
          <w:tab w:val="left" w:pos="0"/>
          <w:tab w:val="left" w:pos="142"/>
          <w:tab w:val="left" w:pos="270"/>
          <w:tab w:val="left" w:pos="720"/>
          <w:tab w:val="left" w:pos="1026"/>
          <w:tab w:val="left" w:pos="1134"/>
          <w:tab w:val="left" w:pos="1254"/>
          <w:tab w:val="left" w:pos="2880"/>
        </w:tabs>
        <w:ind w:firstLine="567"/>
        <w:jc w:val="both"/>
        <w:rPr>
          <w:szCs w:val="24"/>
        </w:rPr>
      </w:pPr>
      <w:r>
        <w:rPr>
          <w:rFonts w:ascii="timesmo tekstas)" w:hAnsi="timesmo tekstas)" w:cs="Arial"/>
          <w:szCs w:val="24"/>
        </w:rPr>
        <w:t>32</w:t>
      </w:r>
      <w:r>
        <w:rPr>
          <w:rFonts w:ascii="timesmo tekstas)" w:hAnsi="timesmo tekstas)" w:cs="Arial"/>
          <w:szCs w:val="24"/>
        </w:rPr>
        <w:t xml:space="preserve">. Mokyklos direktoriaus, laikinai nesančio darbe dėl atostogų, laikinojo nedarbingumo ar </w:t>
      </w:r>
      <w:r>
        <w:rPr>
          <w:szCs w:val="24"/>
        </w:rPr>
        <w:t xml:space="preserve">kitų priežasčių, kai jis negali eiti savo pareigų, pareigas laikinai eina pagal Mokyklos </w:t>
      </w:r>
      <w:r>
        <w:rPr>
          <w:szCs w:val="24"/>
        </w:rPr>
        <w:t>direktoriaus įsakymu patvirtintą pavadavimo tvarką direktoriaus pavaduotojas (vienas iš pavaduotojų), o jo (jų) nesant – kitas Mokyklos darbuotojas.</w:t>
      </w:r>
    </w:p>
    <w:p w:rsidR="00D006D2" w:rsidRDefault="004B0231">
      <w:pPr>
        <w:tabs>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33</w:t>
      </w:r>
      <w:r>
        <w:rPr>
          <w:szCs w:val="24"/>
        </w:rPr>
        <w:t>. Mokyklos direktorius atsako už įstatymų laikymąsi, demokratinį Mokyklos valdymą, bendruomenės infor</w:t>
      </w:r>
      <w:r>
        <w:rPr>
          <w:szCs w:val="24"/>
        </w:rPr>
        <w:t xml:space="preserve">mavimą, nustatytų tikslų ir uždavinių įgyvendinimą bei veiklos kokybę. </w:t>
      </w:r>
    </w:p>
    <w:p w:rsidR="00D006D2" w:rsidRDefault="004B0231">
      <w:pPr>
        <w:tabs>
          <w:tab w:val="left" w:pos="-142"/>
          <w:tab w:val="left" w:pos="0"/>
          <w:tab w:val="left" w:pos="142"/>
          <w:tab w:val="left" w:pos="270"/>
          <w:tab w:val="left" w:pos="360"/>
          <w:tab w:val="left" w:pos="720"/>
          <w:tab w:val="left" w:pos="1026"/>
          <w:tab w:val="left" w:pos="1134"/>
          <w:tab w:val="left" w:pos="1254"/>
          <w:tab w:val="left" w:pos="2880"/>
        </w:tabs>
        <w:ind w:firstLine="567"/>
        <w:jc w:val="both"/>
        <w:rPr>
          <w:szCs w:val="24"/>
        </w:rPr>
      </w:pPr>
      <w:r>
        <w:rPr>
          <w:szCs w:val="24"/>
        </w:rPr>
        <w:t>34</w:t>
      </w:r>
      <w:r>
        <w:rPr>
          <w:szCs w:val="24"/>
        </w:rPr>
        <w:t>. Mokyklos direktoriaus darbo apmokėjimas nustatomas vadovaujantis įstatymais ir patvirtinta darbo apmokėjimo sistema.</w:t>
      </w:r>
    </w:p>
    <w:p w:rsidR="00D006D2" w:rsidRDefault="004B0231">
      <w:pPr>
        <w:tabs>
          <w:tab w:val="left" w:pos="-426"/>
          <w:tab w:val="left" w:pos="142"/>
          <w:tab w:val="left" w:pos="270"/>
          <w:tab w:val="left" w:pos="360"/>
          <w:tab w:val="left" w:pos="720"/>
          <w:tab w:val="left" w:pos="1026"/>
          <w:tab w:val="left" w:pos="1134"/>
          <w:tab w:val="left" w:pos="1254"/>
          <w:tab w:val="left" w:pos="2880"/>
        </w:tabs>
        <w:ind w:firstLine="567"/>
        <w:jc w:val="both"/>
        <w:rPr>
          <w:szCs w:val="24"/>
        </w:rPr>
      </w:pPr>
      <w:r>
        <w:rPr>
          <w:szCs w:val="24"/>
        </w:rPr>
        <w:t>35</w:t>
      </w:r>
      <w:r>
        <w:rPr>
          <w:szCs w:val="24"/>
        </w:rPr>
        <w:t>. Laikotarpiu iki naujo direktoriaus paskyrimo jo fun</w:t>
      </w:r>
      <w:r>
        <w:rPr>
          <w:szCs w:val="24"/>
        </w:rPr>
        <w:t>kcijas laikinai atlieka paskirtas darbuotojas.</w:t>
      </w:r>
    </w:p>
    <w:p w:rsidR="00D006D2" w:rsidRDefault="004B0231">
      <w:pPr>
        <w:tabs>
          <w:tab w:val="left" w:pos="-426"/>
          <w:tab w:val="left" w:pos="142"/>
          <w:tab w:val="left" w:pos="270"/>
          <w:tab w:val="left" w:pos="360"/>
          <w:tab w:val="left" w:pos="720"/>
          <w:tab w:val="left" w:pos="1026"/>
          <w:tab w:val="left" w:pos="1134"/>
          <w:tab w:val="left" w:pos="1254"/>
          <w:tab w:val="left" w:pos="2880"/>
        </w:tabs>
        <w:ind w:firstLine="567"/>
        <w:jc w:val="both"/>
        <w:rPr>
          <w:szCs w:val="24"/>
        </w:rPr>
      </w:pPr>
      <w:r>
        <w:rPr>
          <w:szCs w:val="24"/>
        </w:rPr>
        <w:t>36</w:t>
      </w:r>
      <w:r>
        <w:rPr>
          <w:szCs w:val="24"/>
        </w:rPr>
        <w:t>. Mokyklos direktorius skiriamas pareigoms Švietimo įstatymo nustatyta tvarka, atleidžiamas Darbo kodekso ir Švietimo įstatymo nustatytais pagrindais ir tvarka.</w:t>
      </w:r>
    </w:p>
    <w:p w:rsidR="00D006D2" w:rsidRDefault="004B0231">
      <w:pPr>
        <w:tabs>
          <w:tab w:val="left" w:pos="-426"/>
          <w:tab w:val="left" w:pos="142"/>
          <w:tab w:val="left" w:pos="270"/>
          <w:tab w:val="left" w:pos="360"/>
          <w:tab w:val="left" w:pos="720"/>
          <w:tab w:val="left" w:pos="1026"/>
          <w:tab w:val="left" w:pos="1134"/>
          <w:tab w:val="left" w:pos="1254"/>
          <w:tab w:val="left" w:pos="2880"/>
        </w:tabs>
        <w:ind w:firstLine="567"/>
        <w:jc w:val="both"/>
        <w:rPr>
          <w:szCs w:val="24"/>
        </w:rPr>
      </w:pPr>
      <w:r>
        <w:rPr>
          <w:szCs w:val="24"/>
        </w:rPr>
        <w:t>37</w:t>
      </w:r>
      <w:r>
        <w:rPr>
          <w:szCs w:val="24"/>
        </w:rPr>
        <w:t>. Sprendimą dėl Mokyklos direktoriau</w:t>
      </w:r>
      <w:r>
        <w:rPr>
          <w:szCs w:val="24"/>
        </w:rPr>
        <w:t>s atleidimo priima švietimo, mokslo ir sporto ministras.</w:t>
      </w:r>
    </w:p>
    <w:p w:rsidR="00D006D2" w:rsidRDefault="004B0231">
      <w:pPr>
        <w:tabs>
          <w:tab w:val="left" w:pos="-426"/>
          <w:tab w:val="left" w:pos="142"/>
          <w:tab w:val="left" w:pos="270"/>
          <w:tab w:val="left" w:pos="360"/>
          <w:tab w:val="left" w:pos="720"/>
          <w:tab w:val="left" w:pos="1026"/>
          <w:tab w:val="left" w:pos="1134"/>
          <w:tab w:val="left" w:pos="1254"/>
          <w:tab w:val="left" w:pos="2880"/>
        </w:tabs>
        <w:ind w:firstLine="567"/>
        <w:jc w:val="both"/>
        <w:rPr>
          <w:szCs w:val="24"/>
        </w:rPr>
      </w:pPr>
      <w:r>
        <w:rPr>
          <w:szCs w:val="24"/>
        </w:rPr>
        <w:t>38</w:t>
      </w:r>
      <w:r>
        <w:rPr>
          <w:szCs w:val="24"/>
        </w:rPr>
        <w:t>. Švietimo, mokslo ir sporto ministras turi teisę atšaukti Mokyklos direktorių iš užimamų pareigų dėl Švietimo įstatymo 59 straipsnio 16 dalyje nustatytų priežasčių. Mokyklos direktorius atšauk</w:t>
      </w:r>
      <w:r>
        <w:rPr>
          <w:szCs w:val="24"/>
        </w:rPr>
        <w:t>iamas iš pareigų nepasibaigus kadencijai, kai:</w:t>
      </w:r>
    </w:p>
    <w:p w:rsidR="00D006D2" w:rsidRDefault="004B0231">
      <w:pPr>
        <w:tabs>
          <w:tab w:val="left" w:pos="-426"/>
          <w:tab w:val="left" w:pos="142"/>
          <w:tab w:val="left" w:pos="270"/>
          <w:tab w:val="left" w:pos="360"/>
          <w:tab w:val="left" w:pos="720"/>
          <w:tab w:val="left" w:pos="1026"/>
          <w:tab w:val="left" w:pos="1134"/>
          <w:tab w:val="left" w:pos="1254"/>
          <w:tab w:val="left" w:pos="2880"/>
        </w:tabs>
        <w:ind w:left="-142" w:firstLine="709"/>
        <w:jc w:val="both"/>
        <w:rPr>
          <w:szCs w:val="24"/>
        </w:rPr>
      </w:pPr>
      <w:r>
        <w:rPr>
          <w:szCs w:val="24"/>
        </w:rPr>
        <w:t>38.1</w:t>
      </w:r>
      <w:r>
        <w:rPr>
          <w:szCs w:val="24"/>
        </w:rPr>
        <w:t>. praranda nepriekaištingą reputaciją;</w:t>
      </w:r>
    </w:p>
    <w:p w:rsidR="00D006D2" w:rsidRDefault="004B0231">
      <w:pPr>
        <w:tabs>
          <w:tab w:val="left" w:pos="-426"/>
          <w:tab w:val="left" w:pos="142"/>
          <w:tab w:val="left" w:pos="270"/>
          <w:tab w:val="left" w:pos="360"/>
          <w:tab w:val="left" w:pos="720"/>
          <w:tab w:val="left" w:pos="1026"/>
          <w:tab w:val="left" w:pos="1134"/>
          <w:tab w:val="left" w:pos="1254"/>
          <w:tab w:val="left" w:pos="2880"/>
        </w:tabs>
        <w:ind w:firstLine="567"/>
        <w:jc w:val="both"/>
        <w:rPr>
          <w:szCs w:val="24"/>
        </w:rPr>
      </w:pPr>
      <w:r>
        <w:rPr>
          <w:szCs w:val="24"/>
        </w:rPr>
        <w:t>38.2</w:t>
      </w:r>
      <w:r>
        <w:rPr>
          <w:szCs w:val="24"/>
        </w:rPr>
        <w:t>. paaiškėjo, kad dalyvaudamas viešame konkurse Mokyklos direktoriaus pareigoms eiti nuslėpė ar pateikė tikrovės neatitinkančius duomenis, dėl kurių negalėjo</w:t>
      </w:r>
      <w:r>
        <w:rPr>
          <w:szCs w:val="24"/>
        </w:rPr>
        <w:t xml:space="preserve"> būti priimtas į direktoriaus pareigas.</w:t>
      </w:r>
    </w:p>
    <w:p w:rsidR="00D006D2" w:rsidRDefault="004B0231">
      <w:pPr>
        <w:tabs>
          <w:tab w:val="left" w:pos="-426"/>
          <w:tab w:val="left" w:pos="142"/>
          <w:tab w:val="left" w:pos="270"/>
          <w:tab w:val="left" w:pos="360"/>
          <w:tab w:val="left" w:pos="720"/>
          <w:tab w:val="left" w:pos="1026"/>
          <w:tab w:val="left" w:pos="1134"/>
          <w:tab w:val="left" w:pos="1254"/>
          <w:tab w:val="left" w:pos="2880"/>
        </w:tabs>
        <w:ind w:firstLine="567"/>
        <w:jc w:val="both"/>
        <w:rPr>
          <w:szCs w:val="24"/>
        </w:rPr>
      </w:pPr>
      <w:r>
        <w:rPr>
          <w:szCs w:val="24"/>
        </w:rPr>
        <w:t>39</w:t>
      </w:r>
      <w:r>
        <w:rPr>
          <w:szCs w:val="24"/>
        </w:rPr>
        <w:t>. Mokyklos direktorius apie galimą jo atšaukimą informuojamas rašytiniu pranešimu jį išsiunčiant bendruoju Mokyklos elektroniniu paštu. Pranešime nurodomos atšaukimo priežastys ir teisinis pagrindas, planuoja</w:t>
      </w:r>
      <w:r>
        <w:rPr>
          <w:szCs w:val="24"/>
        </w:rPr>
        <w:t>ma atšaukimo data, taip pat Mokyklos direktoriaus teisė ne vėliau kaip per 1 darbo dieną nuo pranešimo gavimo Mokykloje dienos pateikti švietimo, mokslo ir sporto ministrui argumentuotus rašytinius paaiškinimus ir (ar) papildomus dokumentus.</w:t>
      </w:r>
    </w:p>
    <w:p w:rsidR="00D006D2" w:rsidRDefault="004B0231">
      <w:pPr>
        <w:tabs>
          <w:tab w:val="left" w:pos="-426"/>
          <w:tab w:val="left" w:pos="142"/>
          <w:tab w:val="left" w:pos="270"/>
          <w:tab w:val="left" w:pos="360"/>
          <w:tab w:val="left" w:pos="720"/>
          <w:tab w:val="left" w:pos="1026"/>
          <w:tab w:val="left" w:pos="1134"/>
          <w:tab w:val="left" w:pos="1254"/>
          <w:tab w:val="left" w:pos="2880"/>
        </w:tabs>
        <w:ind w:firstLine="567"/>
        <w:jc w:val="both"/>
        <w:rPr>
          <w:szCs w:val="24"/>
        </w:rPr>
      </w:pPr>
      <w:r>
        <w:rPr>
          <w:szCs w:val="24"/>
        </w:rPr>
        <w:t>40</w:t>
      </w:r>
      <w:r>
        <w:rPr>
          <w:szCs w:val="24"/>
        </w:rPr>
        <w:t>. Švieti</w:t>
      </w:r>
      <w:r>
        <w:rPr>
          <w:szCs w:val="24"/>
        </w:rPr>
        <w:t>mo, mokslo ir sporto ministras priima sprendimą atšaukti Mokyklos direktorių iš pareigų ne anksčiau kaip po 3 darbo dienų nuo pranešimo išsiuntimo direktoriui dienos. Darbo sutarties nutraukimas su Mokyklos direktoriumi įforminamas Darbo kodekso 104 straip</w:t>
      </w:r>
      <w:r>
        <w:rPr>
          <w:szCs w:val="24"/>
        </w:rPr>
        <w:t>snio nustatyta tvarka.</w:t>
      </w:r>
    </w:p>
    <w:p w:rsidR="00D006D2" w:rsidRDefault="004B0231">
      <w:pPr>
        <w:tabs>
          <w:tab w:val="left" w:pos="0"/>
          <w:tab w:val="left" w:pos="570"/>
          <w:tab w:val="left" w:pos="1026"/>
          <w:tab w:val="left" w:pos="1254"/>
        </w:tabs>
        <w:jc w:val="center"/>
        <w:rPr>
          <w:b/>
          <w:bCs/>
          <w:szCs w:val="24"/>
        </w:rPr>
      </w:pPr>
    </w:p>
    <w:p w:rsidR="00D006D2" w:rsidRDefault="004B0231">
      <w:pPr>
        <w:tabs>
          <w:tab w:val="left" w:pos="0"/>
          <w:tab w:val="left" w:pos="570"/>
          <w:tab w:val="left" w:pos="1026"/>
          <w:tab w:val="left" w:pos="1254"/>
        </w:tabs>
        <w:jc w:val="center"/>
        <w:rPr>
          <w:b/>
          <w:bCs/>
          <w:szCs w:val="24"/>
        </w:rPr>
      </w:pPr>
      <w:r>
        <w:rPr>
          <w:b/>
          <w:bCs/>
          <w:szCs w:val="24"/>
        </w:rPr>
        <w:t>V</w:t>
      </w:r>
      <w:r>
        <w:rPr>
          <w:b/>
          <w:bCs/>
          <w:szCs w:val="24"/>
        </w:rPr>
        <w:t xml:space="preserve"> SKYRIUS</w:t>
      </w:r>
    </w:p>
    <w:p w:rsidR="00D006D2" w:rsidRDefault="004B0231">
      <w:pPr>
        <w:tabs>
          <w:tab w:val="left" w:pos="0"/>
          <w:tab w:val="left" w:pos="570"/>
          <w:tab w:val="left" w:pos="1026"/>
          <w:tab w:val="left" w:pos="1254"/>
        </w:tabs>
        <w:jc w:val="center"/>
        <w:rPr>
          <w:b/>
          <w:bCs/>
          <w:szCs w:val="24"/>
        </w:rPr>
      </w:pPr>
      <w:r>
        <w:rPr>
          <w:b/>
          <w:bCs/>
          <w:szCs w:val="24"/>
        </w:rPr>
        <w:t>MOKYKLOS SAVIVALDA</w:t>
      </w:r>
    </w:p>
    <w:p w:rsidR="00D006D2" w:rsidRDefault="00D006D2">
      <w:pPr>
        <w:tabs>
          <w:tab w:val="left" w:pos="0"/>
          <w:tab w:val="left" w:pos="570"/>
          <w:tab w:val="left" w:pos="1026"/>
          <w:tab w:val="left" w:pos="1254"/>
        </w:tabs>
        <w:jc w:val="center"/>
        <w:rPr>
          <w:b/>
          <w:bCs/>
          <w:szCs w:val="24"/>
        </w:rPr>
      </w:pPr>
    </w:p>
    <w:p w:rsidR="00D006D2" w:rsidRDefault="004B0231">
      <w:pPr>
        <w:tabs>
          <w:tab w:val="left" w:pos="-284"/>
          <w:tab w:val="left" w:pos="0"/>
          <w:tab w:val="left" w:pos="1026"/>
          <w:tab w:val="left" w:pos="1254"/>
        </w:tabs>
        <w:ind w:left="142" w:firstLine="425"/>
        <w:jc w:val="both"/>
        <w:rPr>
          <w:szCs w:val="24"/>
        </w:rPr>
      </w:pPr>
      <w:r>
        <w:rPr>
          <w:szCs w:val="24"/>
        </w:rPr>
        <w:t>41</w:t>
      </w:r>
      <w:r>
        <w:rPr>
          <w:szCs w:val="24"/>
        </w:rPr>
        <w:t>. Mokyklos savivalda grindžiama švietimo tikslais, Mokykloje vykdomomis švietimo programomis ir Mokyklos tradicijomis.</w:t>
      </w:r>
    </w:p>
    <w:p w:rsidR="00D006D2" w:rsidRDefault="004B0231">
      <w:pPr>
        <w:tabs>
          <w:tab w:val="left" w:pos="0"/>
          <w:tab w:val="left" w:pos="1026"/>
          <w:tab w:val="left" w:pos="1254"/>
        </w:tabs>
        <w:ind w:left="142" w:firstLine="425"/>
        <w:jc w:val="both"/>
        <w:rPr>
          <w:szCs w:val="24"/>
        </w:rPr>
      </w:pPr>
      <w:r>
        <w:rPr>
          <w:szCs w:val="24"/>
        </w:rPr>
        <w:t>42</w:t>
      </w:r>
      <w:r>
        <w:rPr>
          <w:szCs w:val="24"/>
        </w:rPr>
        <w:t xml:space="preserve">. Mokyklos savivaldos institucijos kolegialiai svarsto Mokyklos </w:t>
      </w:r>
      <w:r>
        <w:rPr>
          <w:szCs w:val="24"/>
        </w:rPr>
        <w:t>veiklos ir finansavimo klausimus ir pagal kompetenciją, apibrėžtą Nuostatuose, priima sprendimus, daro įtaką Mokyklos direktoriaus priimamiems sprendimams, atlieka visuomeninę Mokyklos valdymo priežiūrą.</w:t>
      </w:r>
    </w:p>
    <w:p w:rsidR="00D006D2" w:rsidRDefault="004B0231">
      <w:pPr>
        <w:shd w:val="clear" w:color="auto" w:fill="FFFFFF"/>
        <w:tabs>
          <w:tab w:val="left" w:pos="270"/>
          <w:tab w:val="left" w:pos="720"/>
        </w:tabs>
        <w:ind w:left="567"/>
        <w:jc w:val="both"/>
        <w:rPr>
          <w:szCs w:val="24"/>
        </w:rPr>
      </w:pPr>
      <w:r>
        <w:rPr>
          <w:szCs w:val="24"/>
        </w:rPr>
        <w:t>43</w:t>
      </w:r>
      <w:r>
        <w:rPr>
          <w:szCs w:val="24"/>
        </w:rPr>
        <w:t>. Mokyklos savivaldos institucijos:</w:t>
      </w:r>
    </w:p>
    <w:p w:rsidR="00D006D2" w:rsidRDefault="004B0231">
      <w:pPr>
        <w:shd w:val="clear" w:color="auto" w:fill="FFFFFF"/>
        <w:tabs>
          <w:tab w:val="left" w:pos="270"/>
          <w:tab w:val="left" w:pos="720"/>
        </w:tabs>
        <w:ind w:left="1276" w:hanging="709"/>
        <w:jc w:val="both"/>
        <w:rPr>
          <w:szCs w:val="24"/>
        </w:rPr>
      </w:pPr>
      <w:r>
        <w:rPr>
          <w:szCs w:val="24"/>
        </w:rPr>
        <w:t>43.1</w:t>
      </w:r>
      <w:r>
        <w:rPr>
          <w:szCs w:val="24"/>
        </w:rPr>
        <w:t xml:space="preserve">. </w:t>
      </w:r>
      <w:r>
        <w:rPr>
          <w:szCs w:val="24"/>
        </w:rPr>
        <w:t>Taryba;</w:t>
      </w:r>
    </w:p>
    <w:p w:rsidR="00D006D2" w:rsidRDefault="004B0231">
      <w:pPr>
        <w:shd w:val="clear" w:color="auto" w:fill="FFFFFF"/>
        <w:tabs>
          <w:tab w:val="left" w:pos="270"/>
          <w:tab w:val="left" w:pos="720"/>
        </w:tabs>
        <w:ind w:left="1276" w:hanging="709"/>
        <w:jc w:val="both"/>
        <w:rPr>
          <w:szCs w:val="24"/>
        </w:rPr>
      </w:pPr>
      <w:r>
        <w:rPr>
          <w:szCs w:val="24"/>
        </w:rPr>
        <w:t>43.2</w:t>
      </w:r>
      <w:r>
        <w:rPr>
          <w:szCs w:val="24"/>
        </w:rPr>
        <w:t>. Mokyklos mokytojų taryba (toliau – Mokytojų taryba);</w:t>
      </w:r>
    </w:p>
    <w:p w:rsidR="00D006D2" w:rsidRDefault="004B0231">
      <w:pPr>
        <w:shd w:val="clear" w:color="auto" w:fill="FFFFFF"/>
        <w:tabs>
          <w:tab w:val="left" w:pos="270"/>
          <w:tab w:val="left" w:pos="720"/>
        </w:tabs>
        <w:ind w:left="1276" w:hanging="709"/>
        <w:jc w:val="both"/>
        <w:rPr>
          <w:szCs w:val="24"/>
        </w:rPr>
      </w:pPr>
      <w:r>
        <w:rPr>
          <w:szCs w:val="24"/>
        </w:rPr>
        <w:t>43.3</w:t>
      </w:r>
      <w:r>
        <w:rPr>
          <w:szCs w:val="24"/>
        </w:rPr>
        <w:t>. Mokyklos mokinių taryba (toliau – Mokinių taryba);</w:t>
      </w:r>
    </w:p>
    <w:p w:rsidR="00D006D2" w:rsidRDefault="004B0231">
      <w:pPr>
        <w:shd w:val="clear" w:color="auto" w:fill="FFFFFF"/>
        <w:tabs>
          <w:tab w:val="left" w:pos="270"/>
          <w:tab w:val="left" w:pos="720"/>
        </w:tabs>
        <w:ind w:left="1276" w:hanging="709"/>
        <w:jc w:val="both"/>
        <w:rPr>
          <w:szCs w:val="24"/>
        </w:rPr>
      </w:pPr>
      <w:r>
        <w:rPr>
          <w:szCs w:val="24"/>
          <w:lang w:eastAsia="lt-LT"/>
        </w:rPr>
        <w:t>43.4</w:t>
      </w:r>
      <w:r>
        <w:rPr>
          <w:szCs w:val="24"/>
          <w:lang w:eastAsia="lt-LT"/>
        </w:rPr>
        <w:t>. Tėvų taryba.</w:t>
      </w:r>
    </w:p>
    <w:p w:rsidR="00D006D2" w:rsidRDefault="004B0231">
      <w:pPr>
        <w:tabs>
          <w:tab w:val="left" w:pos="0"/>
          <w:tab w:val="left" w:pos="570"/>
          <w:tab w:val="left" w:pos="1026"/>
          <w:tab w:val="left" w:pos="1254"/>
        </w:tabs>
        <w:ind w:firstLine="567"/>
        <w:jc w:val="both"/>
        <w:rPr>
          <w:szCs w:val="24"/>
        </w:rPr>
      </w:pPr>
      <w:r>
        <w:rPr>
          <w:szCs w:val="24"/>
        </w:rPr>
        <w:t>44</w:t>
      </w:r>
      <w:r>
        <w:rPr>
          <w:szCs w:val="24"/>
        </w:rPr>
        <w:t>. Taryba yra aukščiausioji Mokyklos savivaldos institucija, sudaryta iš Mokyklos mokinių, mok</w:t>
      </w:r>
      <w:r>
        <w:rPr>
          <w:szCs w:val="24"/>
        </w:rPr>
        <w:t xml:space="preserve">ytojų ir tėvų (globėjų, rūpintojų) bei vietos bendruomenės atstovų. </w:t>
      </w:r>
    </w:p>
    <w:p w:rsidR="00D006D2" w:rsidRDefault="004B0231">
      <w:pPr>
        <w:rPr>
          <w:sz w:val="2"/>
          <w:szCs w:val="2"/>
        </w:rPr>
      </w:pPr>
    </w:p>
    <w:p w:rsidR="00D006D2" w:rsidRDefault="004B0231">
      <w:pPr>
        <w:tabs>
          <w:tab w:val="left" w:pos="0"/>
          <w:tab w:val="left" w:pos="1026"/>
          <w:tab w:val="left" w:pos="1254"/>
        </w:tabs>
        <w:ind w:firstLine="567"/>
        <w:jc w:val="both"/>
        <w:rPr>
          <w:szCs w:val="24"/>
        </w:rPr>
      </w:pPr>
      <w:r>
        <w:rPr>
          <w:szCs w:val="24"/>
        </w:rPr>
        <w:t>45</w:t>
      </w:r>
      <w:r>
        <w:rPr>
          <w:szCs w:val="24"/>
        </w:rPr>
        <w:t>. Tarybos nariu gali būti asmuo, turintis žinių ir gebėjimų, padedančių siekti Mokyklos strateginių tikslų ir įgyvendinti Mokyklos misiją. Tarybos nariu negali būti Mokyklos direkt</w:t>
      </w:r>
      <w:r>
        <w:rPr>
          <w:szCs w:val="24"/>
        </w:rPr>
        <w:t>orius, valstybės politikai, politinio (asmeninio) pasitikėjimo valstybės tarnautojai.</w:t>
      </w:r>
    </w:p>
    <w:p w:rsidR="00D006D2" w:rsidRDefault="004B0231">
      <w:pPr>
        <w:tabs>
          <w:tab w:val="left" w:pos="993"/>
        </w:tabs>
        <w:ind w:firstLine="567"/>
        <w:jc w:val="both"/>
        <w:rPr>
          <w:szCs w:val="24"/>
        </w:rPr>
      </w:pPr>
      <w:r>
        <w:rPr>
          <w:szCs w:val="24"/>
        </w:rPr>
        <w:t>46</w:t>
      </w:r>
      <w:r>
        <w:rPr>
          <w:szCs w:val="24"/>
        </w:rPr>
        <w:t>. Tarybą sudaro 11 narių. Į Tarybą 3 mokinių tėvus (globėjus, rūpintojus) deleguoja Tėvų taryba (du tėvai (globėjai, rūpintojai) deleguojami iš Buivydiškių pagrindi</w:t>
      </w:r>
      <w:r>
        <w:rPr>
          <w:szCs w:val="24"/>
        </w:rPr>
        <w:t xml:space="preserve">nėje mokykloje ugdomų mokinių tėvų (globėjų, rūpintojų), vienas tėvas deleguojamas iš Sudervės ir </w:t>
      </w:r>
      <w:proofErr w:type="spellStart"/>
      <w:r>
        <w:rPr>
          <w:szCs w:val="24"/>
        </w:rPr>
        <w:t>Čekoniškių</w:t>
      </w:r>
      <w:proofErr w:type="spellEnd"/>
      <w:r>
        <w:rPr>
          <w:szCs w:val="24"/>
        </w:rPr>
        <w:t xml:space="preserve"> skyriuose ugdomų mokinių tėvų (globėjų, rūpintojų), 3 mokytojus – mokytojų taryba, 3 mokinius – mokinių taryba, 2</w:t>
      </w:r>
      <w:r>
        <w:rPr>
          <w:szCs w:val="24"/>
          <w:bdr w:val="none" w:sz="0" w:space="0" w:color="auto" w:frame="1"/>
          <w:shd w:val="clear" w:color="auto" w:fill="FFFFFF"/>
        </w:rPr>
        <w:t xml:space="preserve"> vietos bendruomenės atstovus dele</w:t>
      </w:r>
      <w:r>
        <w:rPr>
          <w:szCs w:val="24"/>
          <w:bdr w:val="none" w:sz="0" w:space="0" w:color="auto" w:frame="1"/>
          <w:shd w:val="clear" w:color="auto" w:fill="FFFFFF"/>
        </w:rPr>
        <w:t xml:space="preserve">guoja vietos bendruomenės iš seniūnijų, kuriai priklauso Mokykla, </w:t>
      </w:r>
      <w:proofErr w:type="spellStart"/>
      <w:r>
        <w:rPr>
          <w:szCs w:val="24"/>
          <w:bdr w:val="none" w:sz="0" w:space="0" w:color="auto" w:frame="1"/>
          <w:shd w:val="clear" w:color="auto" w:fill="FFFFFF"/>
        </w:rPr>
        <w:t>Čekoniškių</w:t>
      </w:r>
      <w:proofErr w:type="spellEnd"/>
      <w:r>
        <w:rPr>
          <w:szCs w:val="24"/>
          <w:bdr w:val="none" w:sz="0" w:space="0" w:color="auto" w:frame="1"/>
          <w:shd w:val="clear" w:color="auto" w:fill="FFFFFF"/>
        </w:rPr>
        <w:t xml:space="preserve"> ikimokyklinio ugdymo ar Sudervės pradinio ugdymo skyriai, taip pat kitų šiose seniūnijose veikiančių organizacijų, įstaigų, gyventojų ar jų atstovų</w:t>
      </w:r>
      <w:r>
        <w:rPr>
          <w:szCs w:val="24"/>
        </w:rPr>
        <w:t>.</w:t>
      </w:r>
      <w:r>
        <w:rPr>
          <w:szCs w:val="24"/>
          <w:lang w:eastAsia="lt-LT"/>
        </w:rPr>
        <w:t xml:space="preserve"> Tarybos nariu esančio mokytojo</w:t>
      </w:r>
      <w:r>
        <w:rPr>
          <w:szCs w:val="24"/>
          <w:lang w:eastAsia="lt-LT"/>
        </w:rPr>
        <w:t xml:space="preserve"> įgaliojimai baigiasi anksčiau laiko, jeigu su juo nutrūksta darbo santykiai. Mokinio ir mokinių tėvų (globėjų, rūpintojų), esančių Tarybos nariais, įgaliojimai Taryboje baigiasi anksčiau laiko, jeigu mokinys, kuris yra Taryboje, arba mokinys, kurio tėvai </w:t>
      </w:r>
      <w:r>
        <w:rPr>
          <w:szCs w:val="24"/>
          <w:lang w:eastAsia="lt-LT"/>
        </w:rPr>
        <w:t>(globėjai, rūpintojai) yra Taryboje, nustoja mokytis Mokykloje. Pasibaigus Tarybos nario įgaliojimams anksčiau laiko, vietoje jo naujas Tarybos narys išrenkamas ne vėliau kaip per vieną mėnesį šio punkto nustatyta tvarka</w:t>
      </w:r>
      <w:r>
        <w:rPr>
          <w:szCs w:val="24"/>
        </w:rPr>
        <w:t xml:space="preserve">. </w:t>
      </w:r>
    </w:p>
    <w:p w:rsidR="00D006D2" w:rsidRDefault="004B0231">
      <w:pPr>
        <w:tabs>
          <w:tab w:val="left" w:pos="993"/>
        </w:tabs>
        <w:ind w:firstLine="567"/>
        <w:jc w:val="both"/>
        <w:rPr>
          <w:szCs w:val="24"/>
        </w:rPr>
      </w:pPr>
      <w:r>
        <w:rPr>
          <w:szCs w:val="24"/>
        </w:rPr>
        <w:t>47</w:t>
      </w:r>
      <w:r>
        <w:rPr>
          <w:szCs w:val="24"/>
        </w:rPr>
        <w:t>. Tarybos veiklos kadencijo</w:t>
      </w:r>
      <w:r>
        <w:rPr>
          <w:szCs w:val="24"/>
        </w:rPr>
        <w:t xml:space="preserve">s trukmė – 3 metai. </w:t>
      </w:r>
      <w:r>
        <w:rPr>
          <w:szCs w:val="24"/>
          <w:lang w:eastAsia="lt-LT"/>
        </w:rPr>
        <w:t>Tas pats asmuo į Tarybą gali būti renkamas iš eilės dvi kadencijas.</w:t>
      </w:r>
    </w:p>
    <w:p w:rsidR="00D006D2" w:rsidRDefault="004B0231">
      <w:pPr>
        <w:tabs>
          <w:tab w:val="left" w:pos="993"/>
        </w:tabs>
        <w:ind w:firstLine="567"/>
        <w:jc w:val="both"/>
        <w:rPr>
          <w:szCs w:val="24"/>
        </w:rPr>
      </w:pPr>
      <w:r>
        <w:rPr>
          <w:bCs/>
          <w:szCs w:val="24"/>
        </w:rPr>
        <w:t>48</w:t>
      </w:r>
      <w:r>
        <w:rPr>
          <w:bCs/>
          <w:szCs w:val="24"/>
        </w:rPr>
        <w:t>. Į Tarybą deleguotam atstovui atsisakius eiti pareigas ar dėl objektyvių priežasčių negalint toliau eiti pareigų, likusiam Tarybos įgaliojimų terminui į jo vietą</w:t>
      </w:r>
      <w:r>
        <w:rPr>
          <w:bCs/>
          <w:szCs w:val="24"/>
        </w:rPr>
        <w:t xml:space="preserve"> atitinkamai deleguojamas naujas atstovas. Tėvų taryba, Mokytojų taryba, Mokinių taryba turi teisę savo deleguotus atstovus (ar kurį nors vieną iš jų) atšaukti ir į Tarybą deleguoti naują asmenį, jei deleguotas tarybos narys du kartus iš eilės nedalyvauja </w:t>
      </w:r>
      <w:r>
        <w:rPr>
          <w:bCs/>
          <w:szCs w:val="24"/>
        </w:rPr>
        <w:t>Tarybos posėdyje ar nevykdo kitų Švietimo įstatyme ir / ar Nuostatuose nustatytų Tarybos nario pareigų arba jo veikla neatitinka delegavusios pusės lūkesčių. Jei deleguotas Tarybos narys nevykdo Tarybos nario pareigų, kaip nurodyta šiame punkte, Tarybos pi</w:t>
      </w:r>
      <w:r>
        <w:rPr>
          <w:bCs/>
          <w:szCs w:val="24"/>
        </w:rPr>
        <w:t>rmininkas informuoja ir atitinkamai prašo Tėvų tarybą, Mokytojų tarybą ar Mokinių tarybą atšaukti pareigų nevykdantį Tarybos narį ir deleguoti naują. Į Tarybą deleguotas atstovas norėdamas atsisakyti pareigų, į kurias buvo deleguotas, turi pateikti prašymą</w:t>
      </w:r>
      <w:r>
        <w:rPr>
          <w:bCs/>
          <w:szCs w:val="24"/>
        </w:rPr>
        <w:t xml:space="preserve"> Tarybos pirmininkui, kuris su dviem Tarybos nariais patvirtina prašymo gavimą ir kreipiasi į atitinkamą savivaldos organą ar bendruomenę dėl naujo Tarybos nario delegavimo.</w:t>
      </w:r>
    </w:p>
    <w:p w:rsidR="00D006D2" w:rsidRDefault="004B0231">
      <w:pPr>
        <w:tabs>
          <w:tab w:val="left" w:pos="993"/>
        </w:tabs>
        <w:ind w:firstLine="567"/>
        <w:jc w:val="both"/>
        <w:rPr>
          <w:szCs w:val="24"/>
        </w:rPr>
      </w:pPr>
      <w:r>
        <w:rPr>
          <w:szCs w:val="24"/>
        </w:rPr>
        <w:t>49</w:t>
      </w:r>
      <w:r>
        <w:rPr>
          <w:szCs w:val="24"/>
        </w:rPr>
        <w:t xml:space="preserve">. Tarybos posėdžiai kviečiami ne rečiau kaip du kartus per metus. Tarybos </w:t>
      </w:r>
      <w:r>
        <w:rPr>
          <w:szCs w:val="24"/>
        </w:rPr>
        <w:t>pirmininkas apie šaukiamą Tarybos posėdį informuoja Tarybos narius ne vėliau kaip likus 10 (dešimt) kalendorinių dienų iki numatyto Tarybos posėdžio dienos elektroninio ryšio priemonėmis (el. paštu). Dviem trečdaliams (kvorumui) Tarybos narių sutinkant gal</w:t>
      </w:r>
      <w:r>
        <w:rPr>
          <w:szCs w:val="24"/>
        </w:rPr>
        <w:t>ima nesilaikyti Nuostatuose nustatytos Tarybos posėdžio sušaukimo tvarkos ir terminų.</w:t>
      </w:r>
    </w:p>
    <w:p w:rsidR="00D006D2" w:rsidRDefault="004B0231">
      <w:pPr>
        <w:tabs>
          <w:tab w:val="left" w:pos="993"/>
        </w:tabs>
        <w:ind w:firstLine="567"/>
        <w:jc w:val="both"/>
        <w:rPr>
          <w:szCs w:val="24"/>
        </w:rPr>
      </w:pPr>
      <w:r>
        <w:rPr>
          <w:szCs w:val="24"/>
        </w:rPr>
        <w:t>50</w:t>
      </w:r>
      <w:r>
        <w:rPr>
          <w:szCs w:val="24"/>
        </w:rPr>
        <w:t xml:space="preserve">. Tarybos posėdis laikomas teisėtu, jei jame dalyvauja ne mažiau kaip du trečdaliai narių. Nutarimai priimami posėdyje dalyvaujančių balsų dauguma. </w:t>
      </w:r>
      <w:r>
        <w:rPr>
          <w:szCs w:val="24"/>
          <w:lang w:eastAsia="lt-LT"/>
        </w:rPr>
        <w:t>Tarybos posėdžia</w:t>
      </w:r>
      <w:r>
        <w:rPr>
          <w:szCs w:val="24"/>
          <w:lang w:eastAsia="lt-LT"/>
        </w:rPr>
        <w:t>i gali būti organizuojami nuotoliniu būdu.</w:t>
      </w:r>
      <w:r>
        <w:rPr>
          <w:szCs w:val="24"/>
        </w:rPr>
        <w:t xml:space="preserve"> Mokyklos direktorius Tarybos posėdyje gali dalyvauti kviestinio nario teisėmis. Kviestinis narys neturi balsavimo teisės. </w:t>
      </w:r>
    </w:p>
    <w:p w:rsidR="00D006D2" w:rsidRDefault="004B0231">
      <w:pPr>
        <w:tabs>
          <w:tab w:val="left" w:pos="993"/>
        </w:tabs>
        <w:ind w:firstLine="567"/>
        <w:jc w:val="both"/>
        <w:rPr>
          <w:szCs w:val="24"/>
        </w:rPr>
      </w:pPr>
      <w:r>
        <w:rPr>
          <w:szCs w:val="24"/>
        </w:rPr>
        <w:t>51</w:t>
      </w:r>
      <w:r>
        <w:rPr>
          <w:szCs w:val="24"/>
        </w:rPr>
        <w:t xml:space="preserve">. Tarybos posėdžiai protokoluojami. Tarybos posėdžio protokolą ne vėliau kaip per 5 </w:t>
      </w:r>
      <w:r>
        <w:rPr>
          <w:szCs w:val="24"/>
        </w:rPr>
        <w:t>(penkias) kalendorines dienas nuo Tarybos posėdžio dienos surašo Tarybos pirmininkas (jo nesant ar jam nedalyvavus susirinkime protokolą surašo Tarybos posėdžio metu išrinktas Tarybos posėdžio pirmininkas ir sekretorius).</w:t>
      </w:r>
    </w:p>
    <w:p w:rsidR="00D006D2" w:rsidRDefault="004B0231">
      <w:pPr>
        <w:tabs>
          <w:tab w:val="left" w:pos="993"/>
        </w:tabs>
        <w:ind w:firstLine="567"/>
        <w:jc w:val="both"/>
        <w:rPr>
          <w:szCs w:val="24"/>
        </w:rPr>
      </w:pPr>
      <w:r>
        <w:rPr>
          <w:szCs w:val="24"/>
        </w:rPr>
        <w:t>52</w:t>
      </w:r>
      <w:r>
        <w:rPr>
          <w:szCs w:val="24"/>
        </w:rPr>
        <w:t>. Tarybai kadencijos laikota</w:t>
      </w:r>
      <w:r>
        <w:rPr>
          <w:szCs w:val="24"/>
        </w:rPr>
        <w:t>rpiu vadovauja pirmininkas, išrinktas paprasta balsų dauguma atviru balsavimu Tarybos posėdyje. Jeigu Tarybos pirmininkas du kartus iš eilės nedalyvauja Tarybos posėdyje be priežasties ar nevykdo kitų Švietimo įstatyme ir / ar Nuostatuose nustatytų Tarybos</w:t>
      </w:r>
      <w:r>
        <w:rPr>
          <w:szCs w:val="24"/>
        </w:rPr>
        <w:t xml:space="preserve"> pirmininko pareigų arba jo veikla neatitinka delegavusios pusės lūkesčių, jis gali būti atšauktas Tarybos narių daugumos sprendimu.</w:t>
      </w:r>
    </w:p>
    <w:p w:rsidR="00D006D2" w:rsidRDefault="004B0231">
      <w:pPr>
        <w:tabs>
          <w:tab w:val="left" w:pos="0"/>
          <w:tab w:val="left" w:pos="570"/>
          <w:tab w:val="left" w:pos="1026"/>
          <w:tab w:val="left" w:pos="1254"/>
        </w:tabs>
        <w:ind w:firstLine="567"/>
        <w:jc w:val="both"/>
        <w:rPr>
          <w:szCs w:val="24"/>
        </w:rPr>
      </w:pPr>
      <w:r>
        <w:rPr>
          <w:szCs w:val="24"/>
        </w:rPr>
        <w:t>53</w:t>
      </w:r>
      <w:r>
        <w:rPr>
          <w:szCs w:val="24"/>
        </w:rPr>
        <w:t>. Taryba:</w:t>
      </w:r>
    </w:p>
    <w:p w:rsidR="00D006D2" w:rsidRDefault="00D006D2">
      <w:pPr>
        <w:rPr>
          <w:sz w:val="2"/>
          <w:szCs w:val="2"/>
        </w:rPr>
      </w:pPr>
    </w:p>
    <w:p w:rsidR="00D006D2" w:rsidRDefault="004B0231">
      <w:pPr>
        <w:tabs>
          <w:tab w:val="left" w:pos="0"/>
          <w:tab w:val="left" w:pos="570"/>
          <w:tab w:val="left" w:pos="709"/>
        </w:tabs>
        <w:ind w:firstLine="567"/>
        <w:jc w:val="both"/>
        <w:rPr>
          <w:szCs w:val="24"/>
        </w:rPr>
      </w:pPr>
      <w:r>
        <w:rPr>
          <w:szCs w:val="24"/>
        </w:rPr>
        <w:t>53.1</w:t>
      </w:r>
      <w:r>
        <w:rPr>
          <w:szCs w:val="24"/>
        </w:rPr>
        <w:t>. teikia siūlymus dėl Mokyklos strateginių tikslų, uždavinių ir jų įgyvendinimo priemonių;</w:t>
      </w:r>
    </w:p>
    <w:p w:rsidR="00D006D2" w:rsidRDefault="004B0231">
      <w:pPr>
        <w:tabs>
          <w:tab w:val="left" w:pos="-426"/>
          <w:tab w:val="left" w:pos="0"/>
          <w:tab w:val="left" w:pos="1134"/>
          <w:tab w:val="left" w:pos="1254"/>
        </w:tabs>
        <w:ind w:firstLine="567"/>
        <w:jc w:val="both"/>
        <w:rPr>
          <w:szCs w:val="24"/>
        </w:rPr>
      </w:pPr>
      <w:r>
        <w:rPr>
          <w:szCs w:val="24"/>
        </w:rPr>
        <w:t>53.2</w:t>
      </w:r>
      <w:r>
        <w:rPr>
          <w:szCs w:val="24"/>
        </w:rPr>
        <w:t>.</w:t>
      </w:r>
      <w:r>
        <w:rPr>
          <w:szCs w:val="24"/>
        </w:rPr>
        <w:t xml:space="preserve"> pritaria Mokyklos strateginiam planui, Mokyklos metiniam veiklos planui, Mokyklos vidaus tvarkos taisyklėms, kitiems Mokyklos veiklą reglamentuojantiems dokumentams, dokumentams, kuriuos teikia Mokyklos direktorius;</w:t>
      </w:r>
    </w:p>
    <w:p w:rsidR="00D006D2" w:rsidRDefault="004B0231">
      <w:pPr>
        <w:tabs>
          <w:tab w:val="left" w:pos="-142"/>
          <w:tab w:val="left" w:pos="0"/>
          <w:tab w:val="left" w:pos="1134"/>
          <w:tab w:val="left" w:pos="1254"/>
        </w:tabs>
        <w:ind w:firstLine="567"/>
        <w:jc w:val="both"/>
        <w:rPr>
          <w:szCs w:val="24"/>
        </w:rPr>
      </w:pPr>
      <w:r>
        <w:rPr>
          <w:szCs w:val="24"/>
        </w:rPr>
        <w:t>53.3</w:t>
      </w:r>
      <w:r>
        <w:rPr>
          <w:szCs w:val="24"/>
        </w:rPr>
        <w:t>. teikia siūlymus Mokyklos dire</w:t>
      </w:r>
      <w:r>
        <w:rPr>
          <w:szCs w:val="24"/>
        </w:rPr>
        <w:t>ktoriui dėl Nuostatų pakeitimo ar papildymo, Mokyklos vidaus struktūros tobulinimo;</w:t>
      </w:r>
    </w:p>
    <w:p w:rsidR="00D006D2" w:rsidRDefault="004B0231">
      <w:pPr>
        <w:tabs>
          <w:tab w:val="left" w:pos="0"/>
          <w:tab w:val="left" w:pos="570"/>
          <w:tab w:val="left" w:pos="1134"/>
          <w:tab w:val="left" w:pos="1254"/>
        </w:tabs>
        <w:ind w:left="567"/>
        <w:jc w:val="both"/>
        <w:rPr>
          <w:szCs w:val="24"/>
        </w:rPr>
      </w:pPr>
      <w:r>
        <w:rPr>
          <w:szCs w:val="24"/>
        </w:rPr>
        <w:t>53.4</w:t>
      </w:r>
      <w:r>
        <w:rPr>
          <w:szCs w:val="24"/>
        </w:rPr>
        <w:t>. svarsto Mokyklos lėšų naudojimo klausimus;</w:t>
      </w:r>
    </w:p>
    <w:p w:rsidR="00D006D2" w:rsidRDefault="004B0231">
      <w:pPr>
        <w:tabs>
          <w:tab w:val="left" w:pos="-142"/>
          <w:tab w:val="left" w:pos="0"/>
          <w:tab w:val="left" w:pos="1134"/>
          <w:tab w:val="left" w:pos="1254"/>
        </w:tabs>
        <w:ind w:firstLine="567"/>
        <w:jc w:val="both"/>
        <w:rPr>
          <w:szCs w:val="24"/>
        </w:rPr>
      </w:pPr>
      <w:r>
        <w:rPr>
          <w:szCs w:val="24"/>
        </w:rPr>
        <w:t>53.5</w:t>
      </w:r>
      <w:r>
        <w:rPr>
          <w:szCs w:val="24"/>
        </w:rPr>
        <w:t>. kiekvienais metais vertina Mokyklos direktoriaus metų veiklos ataskaitą ir teikia savo sprendimą dėl ataskait</w:t>
      </w:r>
      <w:r>
        <w:rPr>
          <w:szCs w:val="24"/>
        </w:rPr>
        <w:t>os Ministerijai;</w:t>
      </w:r>
    </w:p>
    <w:p w:rsidR="00D006D2" w:rsidRDefault="004B0231">
      <w:pPr>
        <w:tabs>
          <w:tab w:val="left" w:pos="0"/>
          <w:tab w:val="left" w:pos="142"/>
          <w:tab w:val="left" w:pos="1134"/>
          <w:tab w:val="left" w:pos="1254"/>
        </w:tabs>
        <w:ind w:left="-142" w:firstLine="709"/>
        <w:jc w:val="both"/>
        <w:rPr>
          <w:szCs w:val="24"/>
        </w:rPr>
      </w:pPr>
      <w:r>
        <w:rPr>
          <w:szCs w:val="24"/>
        </w:rPr>
        <w:t>53.6</w:t>
      </w:r>
      <w:r>
        <w:rPr>
          <w:szCs w:val="24"/>
        </w:rPr>
        <w:t>. teikia siūlymus Mokyklos direktoriui ir Ministerijai dėl Mokyklos materialinio aprūpinimo, veiklos tobulinimo;</w:t>
      </w:r>
    </w:p>
    <w:p w:rsidR="00D006D2" w:rsidRDefault="004B0231">
      <w:pPr>
        <w:tabs>
          <w:tab w:val="left" w:pos="0"/>
          <w:tab w:val="left" w:pos="142"/>
          <w:tab w:val="left" w:pos="1134"/>
          <w:tab w:val="left" w:pos="1254"/>
        </w:tabs>
        <w:ind w:left="-142" w:firstLine="709"/>
        <w:jc w:val="both"/>
        <w:rPr>
          <w:szCs w:val="24"/>
        </w:rPr>
      </w:pPr>
      <w:r>
        <w:rPr>
          <w:szCs w:val="24"/>
        </w:rPr>
        <w:t>53.7</w:t>
      </w:r>
      <w:r>
        <w:rPr>
          <w:szCs w:val="24"/>
        </w:rPr>
        <w:t>. svarsto Mokytojų tarybos, Mokinių tarybos ir Tėvų tarybos ar Mokyklos bendruomenės narių iniciatyvas ir teik</w:t>
      </w:r>
      <w:r>
        <w:rPr>
          <w:szCs w:val="24"/>
        </w:rPr>
        <w:t xml:space="preserve">ia siūlymus Mokyklos direktoriui; </w:t>
      </w:r>
    </w:p>
    <w:p w:rsidR="00D006D2" w:rsidRDefault="004B0231">
      <w:pPr>
        <w:tabs>
          <w:tab w:val="left" w:pos="0"/>
          <w:tab w:val="left" w:pos="570"/>
          <w:tab w:val="left" w:pos="993"/>
          <w:tab w:val="left" w:pos="1134"/>
        </w:tabs>
        <w:ind w:left="567"/>
        <w:jc w:val="both"/>
        <w:rPr>
          <w:szCs w:val="24"/>
        </w:rPr>
      </w:pPr>
      <w:r>
        <w:rPr>
          <w:szCs w:val="24"/>
        </w:rPr>
        <w:t>53.8</w:t>
      </w:r>
      <w:r>
        <w:rPr>
          <w:szCs w:val="24"/>
        </w:rPr>
        <w:t>. deleguoja atstovus į Mokytojų ir pagalbos mokiniui specialistų atestacijos komisiją;</w:t>
      </w:r>
    </w:p>
    <w:p w:rsidR="00D006D2" w:rsidRDefault="004B0231">
      <w:pPr>
        <w:tabs>
          <w:tab w:val="left" w:pos="0"/>
          <w:tab w:val="left" w:pos="1134"/>
          <w:tab w:val="left" w:pos="1254"/>
        </w:tabs>
        <w:ind w:left="-142" w:firstLine="709"/>
        <w:jc w:val="both"/>
        <w:rPr>
          <w:szCs w:val="24"/>
        </w:rPr>
      </w:pPr>
      <w:r>
        <w:rPr>
          <w:szCs w:val="24"/>
        </w:rPr>
        <w:t>53.9</w:t>
      </w:r>
      <w:r>
        <w:rPr>
          <w:szCs w:val="24"/>
        </w:rPr>
        <w:t xml:space="preserve">. teikia siūlymus dėl Mokyklos darbo tobulinimo, saugių mokinių ugdymo ir darbo sąlygų sudarymo, talkina formuojant </w:t>
      </w:r>
      <w:r>
        <w:rPr>
          <w:szCs w:val="24"/>
        </w:rPr>
        <w:t>Mokyklos materialinius, finansinius ir intelektinius išteklius;</w:t>
      </w:r>
    </w:p>
    <w:p w:rsidR="00D006D2" w:rsidRDefault="004B0231">
      <w:pPr>
        <w:tabs>
          <w:tab w:val="left" w:pos="0"/>
          <w:tab w:val="left" w:pos="570"/>
          <w:tab w:val="left" w:pos="1134"/>
          <w:tab w:val="left" w:pos="1254"/>
        </w:tabs>
        <w:ind w:left="567"/>
        <w:jc w:val="both"/>
        <w:rPr>
          <w:szCs w:val="24"/>
        </w:rPr>
      </w:pPr>
      <w:r>
        <w:rPr>
          <w:szCs w:val="24"/>
        </w:rPr>
        <w:t>53.10</w:t>
      </w:r>
      <w:r>
        <w:rPr>
          <w:szCs w:val="24"/>
        </w:rPr>
        <w:t>. svarsto Mokyklos direktoriaus teikiamus klausimus.</w:t>
      </w:r>
    </w:p>
    <w:p w:rsidR="00D006D2" w:rsidRDefault="004B0231">
      <w:pPr>
        <w:tabs>
          <w:tab w:val="left" w:pos="0"/>
          <w:tab w:val="left" w:pos="570"/>
          <w:tab w:val="left" w:pos="1134"/>
          <w:tab w:val="left" w:pos="1254"/>
        </w:tabs>
        <w:ind w:left="567"/>
        <w:jc w:val="both"/>
        <w:rPr>
          <w:szCs w:val="24"/>
        </w:rPr>
      </w:pPr>
      <w:r>
        <w:rPr>
          <w:szCs w:val="24"/>
        </w:rPr>
        <w:t>54</w:t>
      </w:r>
      <w:r>
        <w:rPr>
          <w:szCs w:val="24"/>
        </w:rPr>
        <w:t>. Tarybos pirmininkas:</w:t>
      </w:r>
    </w:p>
    <w:p w:rsidR="00D006D2" w:rsidRDefault="004B0231">
      <w:pPr>
        <w:tabs>
          <w:tab w:val="left" w:pos="0"/>
          <w:tab w:val="left" w:pos="570"/>
          <w:tab w:val="left" w:pos="1080"/>
          <w:tab w:val="left" w:pos="1254"/>
        </w:tabs>
        <w:ind w:left="1080" w:hanging="513"/>
        <w:jc w:val="both"/>
        <w:rPr>
          <w:szCs w:val="24"/>
        </w:rPr>
      </w:pPr>
      <w:r>
        <w:rPr>
          <w:szCs w:val="24"/>
        </w:rPr>
        <w:t>54.1</w:t>
      </w:r>
      <w:r>
        <w:rPr>
          <w:szCs w:val="24"/>
        </w:rPr>
        <w:t>. organizuoja Tarybos darbą;</w:t>
      </w:r>
    </w:p>
    <w:p w:rsidR="00D006D2" w:rsidRDefault="004B0231">
      <w:pPr>
        <w:tabs>
          <w:tab w:val="left" w:pos="0"/>
          <w:tab w:val="left" w:pos="570"/>
          <w:tab w:val="left" w:pos="1080"/>
          <w:tab w:val="left" w:pos="1254"/>
        </w:tabs>
        <w:ind w:left="1080" w:hanging="513"/>
        <w:jc w:val="both"/>
        <w:rPr>
          <w:szCs w:val="24"/>
        </w:rPr>
      </w:pPr>
      <w:r>
        <w:rPr>
          <w:szCs w:val="24"/>
        </w:rPr>
        <w:t>54.2</w:t>
      </w:r>
      <w:r>
        <w:rPr>
          <w:szCs w:val="24"/>
        </w:rPr>
        <w:t>. šaukia Tarybos posėdžius;</w:t>
      </w:r>
    </w:p>
    <w:p w:rsidR="00D006D2" w:rsidRDefault="004B0231">
      <w:pPr>
        <w:tabs>
          <w:tab w:val="left" w:pos="0"/>
          <w:tab w:val="left" w:pos="570"/>
          <w:tab w:val="left" w:pos="1080"/>
          <w:tab w:val="left" w:pos="1254"/>
        </w:tabs>
        <w:ind w:left="1080" w:hanging="513"/>
        <w:jc w:val="both"/>
        <w:rPr>
          <w:szCs w:val="24"/>
        </w:rPr>
      </w:pPr>
      <w:r>
        <w:rPr>
          <w:szCs w:val="24"/>
        </w:rPr>
        <w:t>54.3</w:t>
      </w:r>
      <w:r>
        <w:rPr>
          <w:szCs w:val="24"/>
        </w:rPr>
        <w:t>. atstovauja Tarybai</w:t>
      </w:r>
      <w:r>
        <w:rPr>
          <w:szCs w:val="24"/>
        </w:rPr>
        <w:t xml:space="preserve"> santykiuose su Mokyklos administracija;</w:t>
      </w:r>
    </w:p>
    <w:p w:rsidR="00D006D2" w:rsidRDefault="004B0231">
      <w:pPr>
        <w:tabs>
          <w:tab w:val="left" w:pos="0"/>
          <w:tab w:val="left" w:pos="570"/>
          <w:tab w:val="left" w:pos="1134"/>
          <w:tab w:val="left" w:pos="1254"/>
        </w:tabs>
        <w:ind w:left="540"/>
        <w:jc w:val="both"/>
        <w:rPr>
          <w:szCs w:val="24"/>
        </w:rPr>
      </w:pPr>
      <w:r>
        <w:rPr>
          <w:szCs w:val="24"/>
        </w:rPr>
        <w:t>54.4</w:t>
      </w:r>
      <w:r>
        <w:rPr>
          <w:szCs w:val="24"/>
        </w:rPr>
        <w:t>. įgyvendina Tarybos priimtus sprendimus.</w:t>
      </w:r>
    </w:p>
    <w:p w:rsidR="00D006D2" w:rsidRDefault="004B0231">
      <w:pPr>
        <w:tabs>
          <w:tab w:val="left" w:pos="0"/>
          <w:tab w:val="left" w:pos="570"/>
          <w:tab w:val="left" w:pos="993"/>
          <w:tab w:val="left" w:pos="1134"/>
        </w:tabs>
        <w:ind w:left="567"/>
        <w:jc w:val="both"/>
        <w:rPr>
          <w:szCs w:val="24"/>
        </w:rPr>
      </w:pPr>
      <w:r>
        <w:rPr>
          <w:szCs w:val="24"/>
        </w:rPr>
        <w:t>55</w:t>
      </w:r>
      <w:r>
        <w:rPr>
          <w:szCs w:val="24"/>
        </w:rPr>
        <w:t>. Taryba už savo veiklą vieną kartą per metus atsiskaito Mokyklos bendruomenei.</w:t>
      </w:r>
    </w:p>
    <w:p w:rsidR="00D006D2" w:rsidRDefault="004B0231">
      <w:pPr>
        <w:tabs>
          <w:tab w:val="left" w:pos="0"/>
          <w:tab w:val="left" w:pos="570"/>
          <w:tab w:val="left" w:pos="993"/>
          <w:tab w:val="left" w:pos="1134"/>
        </w:tabs>
        <w:ind w:left="567"/>
        <w:jc w:val="both"/>
        <w:rPr>
          <w:szCs w:val="24"/>
        </w:rPr>
      </w:pPr>
      <w:r>
        <w:rPr>
          <w:szCs w:val="24"/>
        </w:rPr>
        <w:t>56</w:t>
      </w:r>
      <w:r>
        <w:rPr>
          <w:szCs w:val="24"/>
        </w:rPr>
        <w:t>. Tarybos nutarimai yra teisėti, jei jie neprieštarauja Lietuvos Respub</w:t>
      </w:r>
      <w:r>
        <w:rPr>
          <w:szCs w:val="24"/>
        </w:rPr>
        <w:t>likos teisės aktams.</w:t>
      </w:r>
    </w:p>
    <w:p w:rsidR="00D006D2" w:rsidRDefault="004B0231">
      <w:pPr>
        <w:tabs>
          <w:tab w:val="left" w:pos="-284"/>
          <w:tab w:val="left" w:pos="0"/>
          <w:tab w:val="left" w:pos="993"/>
          <w:tab w:val="left" w:pos="1134"/>
        </w:tabs>
        <w:ind w:left="-142" w:firstLine="709"/>
        <w:jc w:val="both"/>
        <w:rPr>
          <w:szCs w:val="24"/>
        </w:rPr>
      </w:pPr>
      <w:r>
        <w:rPr>
          <w:szCs w:val="24"/>
        </w:rPr>
        <w:t>57</w:t>
      </w:r>
      <w:r>
        <w:rPr>
          <w:szCs w:val="24"/>
        </w:rPr>
        <w:t>. Mokytojų taryba – nuolat veikianti Mokyklos savivaldos institucija mokytojų profesiniams ir bendriesiems ugdymo klausimams spręsti. Ją sudaro 9 (devyni) nariai, renkami trejų metų kadencijai. 6 (šeši) mokytojai renkami iš Buivy</w:t>
      </w:r>
      <w:r>
        <w:rPr>
          <w:szCs w:val="24"/>
        </w:rPr>
        <w:t xml:space="preserve">diškių pagrindinėje mokykloje dirbančių mokytojų, 3 (trys) mokytojai renkami iš Sudervės ir </w:t>
      </w:r>
      <w:proofErr w:type="spellStart"/>
      <w:r>
        <w:rPr>
          <w:szCs w:val="24"/>
        </w:rPr>
        <w:t>Čekoniškių</w:t>
      </w:r>
      <w:proofErr w:type="spellEnd"/>
      <w:r>
        <w:rPr>
          <w:szCs w:val="24"/>
        </w:rPr>
        <w:t xml:space="preserve"> skyriuose dirbančių mokytojų ir pagalbos mokiniui specialistų visuotiniame mokytojų ir pagalbos mokiniui specialistų susirinkime. Mokyklos direktorius, p</w:t>
      </w:r>
      <w:r>
        <w:rPr>
          <w:szCs w:val="24"/>
        </w:rPr>
        <w:t>avaduotojas ugdymui ir skyrių vedėjai negali būti Mokytojų tarybos nariais.</w:t>
      </w:r>
    </w:p>
    <w:p w:rsidR="00D006D2" w:rsidRDefault="004B0231">
      <w:pPr>
        <w:shd w:val="clear" w:color="auto" w:fill="FFFFFF"/>
        <w:tabs>
          <w:tab w:val="left" w:pos="270"/>
          <w:tab w:val="left" w:pos="720"/>
          <w:tab w:val="left" w:pos="993"/>
        </w:tabs>
        <w:ind w:left="-142" w:firstLine="709"/>
        <w:jc w:val="both"/>
        <w:rPr>
          <w:szCs w:val="24"/>
        </w:rPr>
      </w:pPr>
      <w:r>
        <w:rPr>
          <w:szCs w:val="24"/>
        </w:rPr>
        <w:t>58</w:t>
      </w:r>
      <w:r>
        <w:rPr>
          <w:szCs w:val="24"/>
        </w:rPr>
        <w:t>. Mokytojų tarybai vadovauja ir posėdžius inicijuoja Mokytojų tarybos pirmininkas, išrinktas atviru balsavimu ne ilgesniam nei 3 metų laikotarpiui. Mokytojų tarybos posėdžiai</w:t>
      </w:r>
      <w:r>
        <w:rPr>
          <w:szCs w:val="24"/>
        </w:rPr>
        <w:t xml:space="preserve"> kviečiami ne rečiau kaip du kartus per metus. Mokytojų tarybos posėdžiai gali vykti nuotoliniu būdu. Mokytojų tarybos pirmininkas apie šaukiamą Mokytojų tarybos posėdį informuoja Mokytojų tarybos narius ne vėliau kaip likus 10 (dešimt) kalendorinių dienų </w:t>
      </w:r>
      <w:r>
        <w:rPr>
          <w:szCs w:val="24"/>
        </w:rPr>
        <w:t>iki numatomos Mokytojų tarybos posėdžio dienos elektroninio ryšio priemonėmis (el. paštu).</w:t>
      </w:r>
    </w:p>
    <w:p w:rsidR="00D006D2" w:rsidRDefault="004B0231">
      <w:pPr>
        <w:shd w:val="clear" w:color="auto" w:fill="FFFFFF"/>
        <w:tabs>
          <w:tab w:val="left" w:pos="270"/>
          <w:tab w:val="left" w:pos="720"/>
          <w:tab w:val="left" w:pos="993"/>
        </w:tabs>
        <w:ind w:firstLine="567"/>
        <w:jc w:val="both"/>
        <w:rPr>
          <w:szCs w:val="24"/>
        </w:rPr>
      </w:pPr>
      <w:r>
        <w:rPr>
          <w:szCs w:val="24"/>
        </w:rPr>
        <w:t>59</w:t>
      </w:r>
      <w:r>
        <w:rPr>
          <w:szCs w:val="24"/>
        </w:rPr>
        <w:t>. Mokytojų tarybos posėdis yra teisėtas, jei jame dalyvauja du trečdaliai mokytojų tarybos narių. Nutarimai priimami posėdyje dalyvavusių narių balsų dauguma.</w:t>
      </w:r>
    </w:p>
    <w:p w:rsidR="00D006D2" w:rsidRDefault="004B0231">
      <w:pPr>
        <w:shd w:val="clear" w:color="auto" w:fill="FFFFFF"/>
        <w:tabs>
          <w:tab w:val="left" w:pos="270"/>
          <w:tab w:val="left" w:pos="720"/>
          <w:tab w:val="left" w:pos="993"/>
        </w:tabs>
        <w:ind w:firstLine="567"/>
        <w:jc w:val="both"/>
        <w:rPr>
          <w:szCs w:val="24"/>
        </w:rPr>
      </w:pPr>
      <w:r>
        <w:rPr>
          <w:szCs w:val="24"/>
        </w:rPr>
        <w:t>60</w:t>
      </w:r>
      <w:r>
        <w:rPr>
          <w:szCs w:val="24"/>
        </w:rPr>
        <w:t>. Mokytojų taryba svarsto ir priima nutarimus mokytojų bendruomenei aktualiais ir Mokyklos direktoriaus teikiamais klausimais.</w:t>
      </w:r>
    </w:p>
    <w:p w:rsidR="00D006D2" w:rsidRDefault="004B0231">
      <w:pPr>
        <w:shd w:val="clear" w:color="auto" w:fill="FFFFFF"/>
        <w:tabs>
          <w:tab w:val="left" w:pos="270"/>
          <w:tab w:val="left" w:pos="720"/>
          <w:tab w:val="left" w:pos="1134"/>
        </w:tabs>
        <w:ind w:left="567"/>
        <w:jc w:val="both"/>
        <w:rPr>
          <w:szCs w:val="24"/>
        </w:rPr>
      </w:pPr>
      <w:r>
        <w:rPr>
          <w:szCs w:val="24"/>
        </w:rPr>
        <w:t>61</w:t>
      </w:r>
      <w:r>
        <w:rPr>
          <w:szCs w:val="24"/>
        </w:rPr>
        <w:t>. Mokytojų taryba:</w:t>
      </w:r>
    </w:p>
    <w:p w:rsidR="00D006D2" w:rsidRDefault="004B0231">
      <w:pPr>
        <w:shd w:val="clear" w:color="auto" w:fill="FFFFFF"/>
        <w:tabs>
          <w:tab w:val="left" w:pos="270"/>
          <w:tab w:val="left" w:pos="720"/>
          <w:tab w:val="left" w:pos="1134"/>
        </w:tabs>
        <w:ind w:left="540"/>
        <w:jc w:val="both"/>
        <w:rPr>
          <w:szCs w:val="24"/>
        </w:rPr>
      </w:pPr>
      <w:r>
        <w:rPr>
          <w:szCs w:val="24"/>
        </w:rPr>
        <w:t>61.1</w:t>
      </w:r>
      <w:r>
        <w:rPr>
          <w:szCs w:val="24"/>
        </w:rPr>
        <w:t>. teikia siūlymus dėl Mokyklos strateginių tikslų, uždavinių ir jų įgyvendinimo priemonių;</w:t>
      </w:r>
    </w:p>
    <w:p w:rsidR="00D006D2" w:rsidRDefault="004B0231">
      <w:pPr>
        <w:tabs>
          <w:tab w:val="left" w:pos="0"/>
          <w:tab w:val="left" w:pos="570"/>
          <w:tab w:val="left" w:pos="993"/>
          <w:tab w:val="left" w:pos="1134"/>
          <w:tab w:val="left" w:pos="1254"/>
        </w:tabs>
        <w:ind w:left="567"/>
        <w:jc w:val="both"/>
        <w:rPr>
          <w:szCs w:val="24"/>
        </w:rPr>
      </w:pPr>
      <w:r>
        <w:rPr>
          <w:szCs w:val="24"/>
        </w:rPr>
        <w:t>61.2</w:t>
      </w:r>
      <w:r>
        <w:rPr>
          <w:szCs w:val="24"/>
        </w:rPr>
        <w:t>. teikia siūlymus dėl Mokyklos strateginio ir metinio veiklos planų, Mokyklos ugdymo plano parengimo ir jų įgyvendinimo;</w:t>
      </w:r>
    </w:p>
    <w:p w:rsidR="00D006D2" w:rsidRDefault="004B0231">
      <w:pPr>
        <w:tabs>
          <w:tab w:val="left" w:pos="0"/>
          <w:tab w:val="left" w:pos="570"/>
          <w:tab w:val="left" w:pos="1026"/>
          <w:tab w:val="left" w:pos="1134"/>
          <w:tab w:val="left" w:pos="1254"/>
        </w:tabs>
        <w:ind w:left="630" w:hanging="63"/>
        <w:jc w:val="both"/>
        <w:rPr>
          <w:szCs w:val="24"/>
        </w:rPr>
      </w:pPr>
      <w:r>
        <w:rPr>
          <w:szCs w:val="24"/>
        </w:rPr>
        <w:t>61.3</w:t>
      </w:r>
      <w:r>
        <w:rPr>
          <w:szCs w:val="24"/>
        </w:rPr>
        <w:t>. teikia siūlymus dėl mokytojų kompetencijų tobulinimo poreikių ir prioritetų;</w:t>
      </w:r>
    </w:p>
    <w:p w:rsidR="00D006D2" w:rsidRDefault="004B0231">
      <w:pPr>
        <w:tabs>
          <w:tab w:val="left" w:pos="0"/>
          <w:tab w:val="left" w:pos="567"/>
          <w:tab w:val="left" w:pos="1026"/>
          <w:tab w:val="left" w:pos="1134"/>
          <w:tab w:val="left" w:pos="1254"/>
        </w:tabs>
        <w:ind w:firstLine="567"/>
        <w:jc w:val="both"/>
        <w:rPr>
          <w:szCs w:val="24"/>
        </w:rPr>
      </w:pPr>
      <w:r>
        <w:rPr>
          <w:szCs w:val="24"/>
        </w:rPr>
        <w:t>61.4</w:t>
      </w:r>
      <w:r>
        <w:rPr>
          <w:szCs w:val="24"/>
        </w:rPr>
        <w:t>. nagrinėja ugdymo turinį bei tei</w:t>
      </w:r>
      <w:r>
        <w:rPr>
          <w:szCs w:val="24"/>
        </w:rPr>
        <w:t>kia siūlymus Mokyklos direktoriui dėl jo tobulinimo, ugdymo proceso aprūpinimo, ugdymo kokybės;</w:t>
      </w:r>
    </w:p>
    <w:p w:rsidR="00D006D2" w:rsidRDefault="004B0231">
      <w:pPr>
        <w:tabs>
          <w:tab w:val="left" w:pos="-142"/>
          <w:tab w:val="left" w:pos="0"/>
          <w:tab w:val="left" w:pos="1026"/>
          <w:tab w:val="left" w:pos="1134"/>
          <w:tab w:val="left" w:pos="1254"/>
        </w:tabs>
        <w:ind w:firstLine="567"/>
        <w:jc w:val="both"/>
        <w:rPr>
          <w:szCs w:val="24"/>
        </w:rPr>
      </w:pPr>
      <w:r>
        <w:rPr>
          <w:szCs w:val="24"/>
        </w:rPr>
        <w:t>61.5</w:t>
      </w:r>
      <w:r>
        <w:rPr>
          <w:szCs w:val="24"/>
        </w:rPr>
        <w:t>. svarsto mokinių ugdymo organizavimo, elgesio, lankomumo, saugumo užtikrinimo, kitus mokinių tėvams (globėjams, rūpintojams) aktualius klausimus ir tei</w:t>
      </w:r>
      <w:r>
        <w:rPr>
          <w:szCs w:val="24"/>
        </w:rPr>
        <w:t>kia siūlymus Mokyklos direktoriui;</w:t>
      </w:r>
    </w:p>
    <w:p w:rsidR="00D006D2" w:rsidRDefault="004B0231">
      <w:pPr>
        <w:tabs>
          <w:tab w:val="left" w:pos="0"/>
          <w:tab w:val="left" w:pos="142"/>
          <w:tab w:val="left" w:pos="1026"/>
          <w:tab w:val="left" w:pos="1134"/>
          <w:tab w:val="left" w:pos="1254"/>
        </w:tabs>
        <w:ind w:firstLine="567"/>
        <w:jc w:val="both"/>
        <w:rPr>
          <w:szCs w:val="24"/>
        </w:rPr>
      </w:pPr>
      <w:r>
        <w:rPr>
          <w:szCs w:val="24"/>
        </w:rPr>
        <w:t>61.6</w:t>
      </w:r>
      <w:r>
        <w:rPr>
          <w:szCs w:val="24"/>
        </w:rPr>
        <w:t>. inicijuoja mokytojų bendradarbiavimą, gerosios pedagoginės patirties sklaidą, bendradarbiavimą su kitomis švietimo įstaigomis;</w:t>
      </w:r>
    </w:p>
    <w:p w:rsidR="00D006D2" w:rsidRDefault="004B0231">
      <w:pPr>
        <w:tabs>
          <w:tab w:val="left" w:pos="0"/>
          <w:tab w:val="left" w:pos="567"/>
          <w:tab w:val="left" w:pos="1026"/>
          <w:tab w:val="left" w:pos="1134"/>
          <w:tab w:val="left" w:pos="1254"/>
        </w:tabs>
        <w:ind w:firstLine="567"/>
        <w:jc w:val="both"/>
        <w:rPr>
          <w:szCs w:val="24"/>
        </w:rPr>
      </w:pPr>
      <w:r>
        <w:rPr>
          <w:szCs w:val="24"/>
        </w:rPr>
        <w:t>61.7</w:t>
      </w:r>
      <w:r>
        <w:rPr>
          <w:szCs w:val="24"/>
        </w:rPr>
        <w:t xml:space="preserve">. organizuoja atstovų rinkimus į Tarybą ir deleguoja išrinktus atstovus; </w:t>
      </w:r>
      <w:r>
        <w:rPr>
          <w:szCs w:val="24"/>
        </w:rPr>
        <w:t>esant Nuostatuose numatytoms aplinkybėms atšaukia į Tarybą deleguotus narius;</w:t>
      </w:r>
    </w:p>
    <w:p w:rsidR="00D006D2" w:rsidRDefault="004B0231">
      <w:pPr>
        <w:tabs>
          <w:tab w:val="left" w:pos="0"/>
          <w:tab w:val="left" w:pos="570"/>
          <w:tab w:val="left" w:pos="1026"/>
          <w:tab w:val="left" w:pos="1134"/>
          <w:tab w:val="left" w:pos="1254"/>
        </w:tabs>
        <w:ind w:left="630" w:hanging="63"/>
        <w:jc w:val="both"/>
        <w:rPr>
          <w:szCs w:val="24"/>
        </w:rPr>
      </w:pPr>
      <w:r>
        <w:rPr>
          <w:szCs w:val="24"/>
        </w:rPr>
        <w:t>61.8</w:t>
      </w:r>
      <w:r>
        <w:rPr>
          <w:szCs w:val="24"/>
        </w:rPr>
        <w:t>. deleguoja atstovus į Mokytojų ir pagalbos mokiniui specialistų atestacijos komisiją.</w:t>
      </w:r>
    </w:p>
    <w:p w:rsidR="00D006D2" w:rsidRDefault="004B0231">
      <w:pPr>
        <w:tabs>
          <w:tab w:val="left" w:pos="0"/>
          <w:tab w:val="left" w:pos="1026"/>
          <w:tab w:val="left" w:pos="1134"/>
          <w:tab w:val="left" w:pos="1254"/>
        </w:tabs>
        <w:ind w:firstLine="567"/>
        <w:jc w:val="both"/>
        <w:rPr>
          <w:szCs w:val="24"/>
        </w:rPr>
      </w:pPr>
      <w:r>
        <w:rPr>
          <w:szCs w:val="24"/>
        </w:rPr>
        <w:t>62</w:t>
      </w:r>
      <w:r>
        <w:rPr>
          <w:szCs w:val="24"/>
        </w:rPr>
        <w:t>. Mokytojų tarybos posėdžiai protokoluojami. Mokytojų tarybos posėdžio prot</w:t>
      </w:r>
      <w:r>
        <w:rPr>
          <w:szCs w:val="24"/>
        </w:rPr>
        <w:t>okolą ne vėliau kaip per 5 (penkias) kalendorines dienas nuo Mokytojų tarybos posėdžio surašo Mokytojų tarybos pirmininkas (jo nesant ar jam nedalyvavus susirinkime protokolą surašo Mokytojų tarybos posėdžio metu išrinkti Mokytojų tarybos posėdžio pirminin</w:t>
      </w:r>
      <w:r>
        <w:rPr>
          <w:szCs w:val="24"/>
        </w:rPr>
        <w:t>kas ir sekretorius).</w:t>
      </w:r>
    </w:p>
    <w:p w:rsidR="00D006D2" w:rsidRDefault="004B0231">
      <w:pPr>
        <w:tabs>
          <w:tab w:val="left" w:pos="0"/>
          <w:tab w:val="left" w:pos="1026"/>
          <w:tab w:val="left" w:pos="1134"/>
          <w:tab w:val="left" w:pos="1254"/>
        </w:tabs>
        <w:ind w:firstLine="567"/>
        <w:jc w:val="both"/>
        <w:rPr>
          <w:szCs w:val="24"/>
        </w:rPr>
      </w:pPr>
      <w:r>
        <w:rPr>
          <w:szCs w:val="24"/>
        </w:rPr>
        <w:t>63</w:t>
      </w:r>
      <w:r>
        <w:rPr>
          <w:szCs w:val="24"/>
        </w:rPr>
        <w:t>. Mokykloje nuolat veikia Mokinių taryba, kurios kadencijos trukmė – vieneri mokslo metai.</w:t>
      </w:r>
    </w:p>
    <w:p w:rsidR="00D006D2" w:rsidRDefault="004B0231">
      <w:pPr>
        <w:tabs>
          <w:tab w:val="left" w:pos="0"/>
          <w:tab w:val="left" w:pos="1026"/>
          <w:tab w:val="left" w:pos="1134"/>
          <w:tab w:val="left" w:pos="1254"/>
        </w:tabs>
        <w:ind w:firstLine="567"/>
        <w:jc w:val="both"/>
        <w:rPr>
          <w:szCs w:val="24"/>
        </w:rPr>
      </w:pPr>
      <w:r>
        <w:rPr>
          <w:szCs w:val="24"/>
        </w:rPr>
        <w:t>64</w:t>
      </w:r>
      <w:r>
        <w:rPr>
          <w:szCs w:val="24"/>
        </w:rPr>
        <w:t>. Mokinių tarybą sudaro 9 (devyni) 5 (penktų) – 10 (dešimtų) klasių mokiniai renkami 5–10 klasių mokinių susirinkimo metu. Klasių su</w:t>
      </w:r>
      <w:r>
        <w:rPr>
          <w:szCs w:val="24"/>
        </w:rPr>
        <w:t>sirinkimas turi priimti sprendimą dėl atstovų delegavimo į Mokinių tarybą ne vėliau kaip per vieną mėnesį nuo mokslo metų pradžios. Tas pats narys į Mokinių tarybą gali būti renkamas dvi kadencijas iš eilės.</w:t>
      </w:r>
    </w:p>
    <w:p w:rsidR="00D006D2" w:rsidRDefault="004B0231">
      <w:pPr>
        <w:tabs>
          <w:tab w:val="left" w:pos="0"/>
          <w:tab w:val="left" w:pos="142"/>
          <w:tab w:val="left" w:pos="1026"/>
          <w:tab w:val="left" w:pos="1134"/>
          <w:tab w:val="left" w:pos="1254"/>
        </w:tabs>
        <w:ind w:firstLine="567"/>
        <w:jc w:val="both"/>
        <w:rPr>
          <w:szCs w:val="24"/>
        </w:rPr>
      </w:pPr>
      <w:r>
        <w:rPr>
          <w:szCs w:val="24"/>
        </w:rPr>
        <w:t>65</w:t>
      </w:r>
      <w:r>
        <w:rPr>
          <w:szCs w:val="24"/>
        </w:rPr>
        <w:t>. Į Mokinių tarybą išrinktam nariui atsisa</w:t>
      </w:r>
      <w:r>
        <w:rPr>
          <w:szCs w:val="24"/>
        </w:rPr>
        <w:t>kius eiti pareigas ar dėl objektyvių priežasčių negalint eiti toliau pareigų, likusiam Mokinių tarybos įgaliojimų terminui į jo vietą atitinkamai išrenkamas naujas narys.</w:t>
      </w:r>
    </w:p>
    <w:p w:rsidR="00D006D2" w:rsidRDefault="004B0231">
      <w:pPr>
        <w:tabs>
          <w:tab w:val="left" w:pos="0"/>
          <w:tab w:val="left" w:pos="1026"/>
          <w:tab w:val="left" w:pos="1134"/>
          <w:tab w:val="left" w:pos="1254"/>
        </w:tabs>
        <w:ind w:firstLine="567"/>
        <w:jc w:val="both"/>
        <w:rPr>
          <w:szCs w:val="24"/>
        </w:rPr>
      </w:pPr>
      <w:r>
        <w:rPr>
          <w:szCs w:val="24"/>
        </w:rPr>
        <w:t>66</w:t>
      </w:r>
      <w:r>
        <w:rPr>
          <w:szCs w:val="24"/>
        </w:rPr>
        <w:t>. Mokinių tarybai vadovauja Mokinių tarybos narių išrinktas pirmininkas. Mokini</w:t>
      </w:r>
      <w:r>
        <w:rPr>
          <w:szCs w:val="24"/>
        </w:rPr>
        <w:t>ų tarybos veiklą koordinuoja Mokyklos direktoriaus paskirtas mokytojas.</w:t>
      </w:r>
    </w:p>
    <w:p w:rsidR="00D006D2" w:rsidRDefault="004B0231">
      <w:pPr>
        <w:tabs>
          <w:tab w:val="left" w:pos="0"/>
          <w:tab w:val="left" w:pos="570"/>
          <w:tab w:val="left" w:pos="1026"/>
          <w:tab w:val="left" w:pos="1134"/>
          <w:tab w:val="left" w:pos="1254"/>
        </w:tabs>
        <w:ind w:left="567"/>
        <w:jc w:val="both"/>
        <w:rPr>
          <w:szCs w:val="24"/>
        </w:rPr>
      </w:pPr>
      <w:r>
        <w:rPr>
          <w:szCs w:val="24"/>
        </w:rPr>
        <w:t>67</w:t>
      </w:r>
      <w:r>
        <w:rPr>
          <w:szCs w:val="24"/>
        </w:rPr>
        <w:t>. Mokinių taryba:</w:t>
      </w:r>
    </w:p>
    <w:p w:rsidR="00D006D2" w:rsidRDefault="004B0231">
      <w:pPr>
        <w:tabs>
          <w:tab w:val="left" w:pos="0"/>
          <w:tab w:val="left" w:pos="142"/>
          <w:tab w:val="left" w:pos="1026"/>
          <w:tab w:val="left" w:pos="1134"/>
          <w:tab w:val="left" w:pos="1276"/>
        </w:tabs>
        <w:ind w:firstLine="567"/>
        <w:jc w:val="both"/>
        <w:rPr>
          <w:szCs w:val="24"/>
        </w:rPr>
      </w:pPr>
      <w:r>
        <w:rPr>
          <w:szCs w:val="24"/>
        </w:rPr>
        <w:t>67.1</w:t>
      </w:r>
      <w:r>
        <w:rPr>
          <w:szCs w:val="24"/>
        </w:rPr>
        <w:t>. inicijuoja ir padeda organizuoti Mokyklos renginius, akcijas, vykdyti prevencines programas;</w:t>
      </w:r>
    </w:p>
    <w:p w:rsidR="00D006D2" w:rsidRDefault="004B0231">
      <w:pPr>
        <w:tabs>
          <w:tab w:val="left" w:pos="0"/>
          <w:tab w:val="left" w:pos="142"/>
          <w:tab w:val="left" w:pos="1026"/>
          <w:tab w:val="left" w:pos="1134"/>
          <w:tab w:val="left" w:pos="1276"/>
        </w:tabs>
        <w:ind w:firstLine="567"/>
        <w:jc w:val="both"/>
        <w:rPr>
          <w:szCs w:val="24"/>
        </w:rPr>
      </w:pPr>
      <w:r>
        <w:rPr>
          <w:szCs w:val="24"/>
        </w:rPr>
        <w:t>67.2</w:t>
      </w:r>
      <w:r>
        <w:rPr>
          <w:szCs w:val="24"/>
        </w:rPr>
        <w:t>. teikia siūlymus dėl ugdymo organizavimo, vaikų ne</w:t>
      </w:r>
      <w:r>
        <w:rPr>
          <w:szCs w:val="24"/>
        </w:rPr>
        <w:t>formaliojo švietimo programų plėtros, socialinės veiklos;</w:t>
      </w:r>
    </w:p>
    <w:p w:rsidR="00D006D2" w:rsidRDefault="004B0231">
      <w:pPr>
        <w:tabs>
          <w:tab w:val="left" w:pos="0"/>
          <w:tab w:val="left" w:pos="570"/>
          <w:tab w:val="left" w:pos="1026"/>
          <w:tab w:val="left" w:pos="1134"/>
          <w:tab w:val="left" w:pos="1276"/>
        </w:tabs>
        <w:ind w:left="567"/>
        <w:jc w:val="both"/>
        <w:rPr>
          <w:szCs w:val="24"/>
        </w:rPr>
      </w:pPr>
      <w:r>
        <w:rPr>
          <w:szCs w:val="24"/>
        </w:rPr>
        <w:t>67.3</w:t>
      </w:r>
      <w:r>
        <w:rPr>
          <w:szCs w:val="24"/>
        </w:rPr>
        <w:t>. organizuoja savanorių judėjimą;</w:t>
      </w:r>
    </w:p>
    <w:p w:rsidR="00D006D2" w:rsidRDefault="004B0231">
      <w:pPr>
        <w:tabs>
          <w:tab w:val="left" w:pos="0"/>
          <w:tab w:val="left" w:pos="567"/>
          <w:tab w:val="left" w:pos="1026"/>
          <w:tab w:val="left" w:pos="1134"/>
          <w:tab w:val="left" w:pos="1276"/>
        </w:tabs>
        <w:ind w:left="567"/>
        <w:jc w:val="both"/>
        <w:rPr>
          <w:szCs w:val="24"/>
        </w:rPr>
      </w:pPr>
      <w:r>
        <w:rPr>
          <w:szCs w:val="24"/>
        </w:rPr>
        <w:t>67.4</w:t>
      </w:r>
      <w:r>
        <w:rPr>
          <w:szCs w:val="24"/>
        </w:rPr>
        <w:t>. dalyvauja rengiant Mokyklos veiklą reglamentuojančius dokumentus;</w:t>
      </w:r>
    </w:p>
    <w:p w:rsidR="00D006D2" w:rsidRDefault="004B0231">
      <w:pPr>
        <w:tabs>
          <w:tab w:val="left" w:pos="0"/>
          <w:tab w:val="left" w:pos="567"/>
          <w:tab w:val="left" w:pos="1026"/>
          <w:tab w:val="left" w:pos="1134"/>
          <w:tab w:val="left" w:pos="1276"/>
        </w:tabs>
        <w:ind w:left="567"/>
        <w:jc w:val="both"/>
        <w:rPr>
          <w:szCs w:val="24"/>
        </w:rPr>
      </w:pPr>
      <w:r>
        <w:rPr>
          <w:szCs w:val="24"/>
        </w:rPr>
        <w:t>67.5</w:t>
      </w:r>
      <w:r>
        <w:rPr>
          <w:szCs w:val="24"/>
        </w:rPr>
        <w:t>. svarsto Mokyklos direktoriaus teikiamus klausimus;</w:t>
      </w:r>
    </w:p>
    <w:p w:rsidR="00D006D2" w:rsidRDefault="004B0231">
      <w:pPr>
        <w:tabs>
          <w:tab w:val="left" w:pos="0"/>
          <w:tab w:val="left" w:pos="567"/>
          <w:tab w:val="left" w:pos="1026"/>
          <w:tab w:val="left" w:pos="1134"/>
          <w:tab w:val="left" w:pos="1276"/>
        </w:tabs>
        <w:ind w:left="567"/>
        <w:jc w:val="both"/>
        <w:rPr>
          <w:szCs w:val="24"/>
        </w:rPr>
      </w:pPr>
      <w:r>
        <w:rPr>
          <w:szCs w:val="24"/>
        </w:rPr>
        <w:t>67.6</w:t>
      </w:r>
      <w:r>
        <w:rPr>
          <w:szCs w:val="24"/>
        </w:rPr>
        <w:t>. susitaria</w:t>
      </w:r>
      <w:r>
        <w:rPr>
          <w:szCs w:val="24"/>
        </w:rPr>
        <w:t xml:space="preserve"> dėl mokinių tarybos veiklos organizavimo;</w:t>
      </w:r>
    </w:p>
    <w:p w:rsidR="00D006D2" w:rsidRDefault="004B0231">
      <w:pPr>
        <w:tabs>
          <w:tab w:val="left" w:pos="0"/>
          <w:tab w:val="left" w:pos="567"/>
          <w:tab w:val="left" w:pos="1026"/>
          <w:tab w:val="left" w:pos="1134"/>
          <w:tab w:val="left" w:pos="1276"/>
        </w:tabs>
        <w:ind w:left="567"/>
        <w:jc w:val="both"/>
        <w:rPr>
          <w:szCs w:val="24"/>
        </w:rPr>
      </w:pPr>
      <w:r>
        <w:rPr>
          <w:szCs w:val="24"/>
        </w:rPr>
        <w:t>67.7</w:t>
      </w:r>
      <w:r>
        <w:rPr>
          <w:szCs w:val="24"/>
        </w:rPr>
        <w:t>. deleguoja narius į Tarybą.</w:t>
      </w:r>
    </w:p>
    <w:p w:rsidR="00D006D2" w:rsidRDefault="004B0231">
      <w:pPr>
        <w:tabs>
          <w:tab w:val="left" w:pos="0"/>
          <w:tab w:val="left" w:pos="1026"/>
          <w:tab w:val="left" w:pos="1134"/>
          <w:tab w:val="left" w:pos="1276"/>
        </w:tabs>
        <w:ind w:firstLine="567"/>
        <w:jc w:val="both"/>
        <w:rPr>
          <w:szCs w:val="24"/>
        </w:rPr>
      </w:pPr>
      <w:r>
        <w:rPr>
          <w:szCs w:val="24"/>
        </w:rPr>
        <w:t>68</w:t>
      </w:r>
      <w:r>
        <w:rPr>
          <w:szCs w:val="24"/>
        </w:rPr>
        <w:t>. Mokinių tarybos posėdžiuose nutarimai priimami posėdyje dalyvaujančių Mokinių tarybos narių balsų dauguma. Mokinių tarybos priimti sprendimai fiksuojami Mokinių taryb</w:t>
      </w:r>
      <w:r>
        <w:rPr>
          <w:szCs w:val="24"/>
        </w:rPr>
        <w:t>os posėdžio protokole, kurį pasirašo Mokinių tarybos pirmininkas.</w:t>
      </w:r>
    </w:p>
    <w:p w:rsidR="00D006D2" w:rsidRDefault="004B0231">
      <w:pPr>
        <w:tabs>
          <w:tab w:val="left" w:pos="0"/>
          <w:tab w:val="left" w:pos="1026"/>
          <w:tab w:val="left" w:pos="1134"/>
          <w:tab w:val="left" w:pos="1276"/>
        </w:tabs>
        <w:ind w:firstLine="567"/>
        <w:jc w:val="both"/>
        <w:rPr>
          <w:szCs w:val="24"/>
        </w:rPr>
      </w:pPr>
      <w:r>
        <w:rPr>
          <w:szCs w:val="24"/>
        </w:rPr>
        <w:t>69</w:t>
      </w:r>
      <w:r>
        <w:rPr>
          <w:szCs w:val="24"/>
        </w:rPr>
        <w:t>. Mokinių tarybos posėdžiai šaukiami elektroninio ryšio priemonėmis arba įdedant skelbimą apie organizuojamą Mokinių tarybos posėdį Mokyklos skelbimų lentoje.</w:t>
      </w:r>
    </w:p>
    <w:p w:rsidR="00D006D2" w:rsidRDefault="004B0231">
      <w:pPr>
        <w:tabs>
          <w:tab w:val="left" w:pos="0"/>
          <w:tab w:val="left" w:pos="1026"/>
          <w:tab w:val="left" w:pos="1134"/>
          <w:tab w:val="left" w:pos="1276"/>
        </w:tabs>
        <w:ind w:firstLine="567"/>
        <w:jc w:val="both"/>
        <w:rPr>
          <w:szCs w:val="24"/>
        </w:rPr>
      </w:pPr>
      <w:r>
        <w:rPr>
          <w:szCs w:val="24"/>
        </w:rPr>
        <w:t>70</w:t>
      </w:r>
      <w:r>
        <w:rPr>
          <w:szCs w:val="24"/>
        </w:rPr>
        <w:t>. Tėvų taryba yra n</w:t>
      </w:r>
      <w:r>
        <w:rPr>
          <w:szCs w:val="24"/>
        </w:rPr>
        <w:t>uolat veikianti mokinių tėvų (globėjų, rūpintojų) bendruomenės savivaldos institucija, jungianti mokinių tėvus (globėjus, rūpintojus) Mokyklos veiklos klausimams (organizavimo, ugdymo, finansų, ūkio ir kitiems) spręsti.</w:t>
      </w:r>
      <w:r>
        <w:rPr>
          <w:szCs w:val="24"/>
          <w:lang w:eastAsia="lt-LT"/>
        </w:rPr>
        <w:t xml:space="preserve"> </w:t>
      </w:r>
    </w:p>
    <w:p w:rsidR="00D006D2" w:rsidRDefault="004B0231">
      <w:pPr>
        <w:tabs>
          <w:tab w:val="left" w:pos="0"/>
          <w:tab w:val="left" w:pos="1026"/>
          <w:tab w:val="left" w:pos="1134"/>
          <w:tab w:val="left" w:pos="1276"/>
        </w:tabs>
        <w:ind w:firstLine="567"/>
        <w:jc w:val="both"/>
        <w:rPr>
          <w:szCs w:val="24"/>
        </w:rPr>
      </w:pPr>
      <w:r>
        <w:rPr>
          <w:szCs w:val="24"/>
        </w:rPr>
        <w:t>71</w:t>
      </w:r>
      <w:r>
        <w:rPr>
          <w:szCs w:val="24"/>
        </w:rPr>
        <w:t>. Tėvų tarybą sudaro 9 (devyn</w:t>
      </w:r>
      <w:r>
        <w:rPr>
          <w:szCs w:val="24"/>
        </w:rPr>
        <w:t xml:space="preserve">i) nariai, renkami trejų metų kadencijai. 6 (šeši) nariai renkami Buivydiškėse ugdomų mokinių tėvų (globėjų, rūpintojų) visuotiniame susirinkime, 3 (trys) nariai renkami Sudervės pradinio ugdymo ir </w:t>
      </w:r>
      <w:proofErr w:type="spellStart"/>
      <w:r>
        <w:rPr>
          <w:szCs w:val="24"/>
        </w:rPr>
        <w:t>Čekoniškių</w:t>
      </w:r>
      <w:proofErr w:type="spellEnd"/>
      <w:r>
        <w:rPr>
          <w:szCs w:val="24"/>
        </w:rPr>
        <w:t xml:space="preserve"> ikimokyklinio ugdymo skyrių visuotiniame tėvų (</w:t>
      </w:r>
      <w:r>
        <w:rPr>
          <w:szCs w:val="24"/>
        </w:rPr>
        <w:t xml:space="preserve">globėjų) susirinkime. </w:t>
      </w:r>
    </w:p>
    <w:p w:rsidR="00D006D2" w:rsidRDefault="004B0231">
      <w:pPr>
        <w:tabs>
          <w:tab w:val="left" w:pos="0"/>
          <w:tab w:val="left" w:pos="1026"/>
          <w:tab w:val="left" w:pos="1134"/>
          <w:tab w:val="left" w:pos="1276"/>
        </w:tabs>
        <w:ind w:left="567"/>
        <w:jc w:val="both"/>
        <w:rPr>
          <w:szCs w:val="24"/>
        </w:rPr>
      </w:pPr>
      <w:r>
        <w:rPr>
          <w:szCs w:val="24"/>
          <w:lang w:eastAsia="lt-LT"/>
        </w:rPr>
        <w:t>72</w:t>
      </w:r>
      <w:r>
        <w:rPr>
          <w:szCs w:val="24"/>
          <w:lang w:eastAsia="lt-LT"/>
        </w:rPr>
        <w:t xml:space="preserve">. Tas pats narys į Tėvų tarybą gali būti renkamas dvi kadencijas iš eilės. </w:t>
      </w:r>
    </w:p>
    <w:p w:rsidR="00D006D2" w:rsidRDefault="004B0231">
      <w:pPr>
        <w:tabs>
          <w:tab w:val="left" w:pos="0"/>
          <w:tab w:val="left" w:pos="1026"/>
          <w:tab w:val="left" w:pos="1134"/>
          <w:tab w:val="left" w:pos="1276"/>
        </w:tabs>
        <w:ind w:left="567"/>
        <w:jc w:val="both"/>
        <w:rPr>
          <w:szCs w:val="24"/>
        </w:rPr>
      </w:pPr>
      <w:r>
        <w:rPr>
          <w:szCs w:val="24"/>
        </w:rPr>
        <w:t>73</w:t>
      </w:r>
      <w:r>
        <w:rPr>
          <w:szCs w:val="24"/>
        </w:rPr>
        <w:t>. Tėvų tarybai vadovauja tėvų tarybos narių išrinktas pirmininkas.</w:t>
      </w:r>
    </w:p>
    <w:p w:rsidR="00D006D2" w:rsidRDefault="004B0231">
      <w:pPr>
        <w:tabs>
          <w:tab w:val="left" w:pos="993"/>
        </w:tabs>
        <w:ind w:left="567"/>
        <w:jc w:val="both"/>
        <w:rPr>
          <w:szCs w:val="24"/>
          <w:lang w:eastAsia="lt-LT"/>
        </w:rPr>
      </w:pPr>
      <w:r>
        <w:rPr>
          <w:szCs w:val="24"/>
        </w:rPr>
        <w:t>74</w:t>
      </w:r>
      <w:r>
        <w:rPr>
          <w:szCs w:val="24"/>
        </w:rPr>
        <w:t>. Tėvų taryba:</w:t>
      </w:r>
    </w:p>
    <w:p w:rsidR="00D006D2" w:rsidRDefault="004B0231">
      <w:pPr>
        <w:ind w:firstLine="567"/>
        <w:jc w:val="both"/>
        <w:rPr>
          <w:szCs w:val="24"/>
        </w:rPr>
      </w:pPr>
      <w:r>
        <w:rPr>
          <w:szCs w:val="24"/>
        </w:rPr>
        <w:t>74.1</w:t>
      </w:r>
      <w:r>
        <w:rPr>
          <w:szCs w:val="24"/>
        </w:rPr>
        <w:t>. telkia tėvus (globėjus, rūpintojus) Mokyklos veik</w:t>
      </w:r>
      <w:r>
        <w:rPr>
          <w:szCs w:val="24"/>
        </w:rPr>
        <w:t>lai efektyvinti, bendriems tikslams siekti, skatina tėvų (globėjų, rūpintojų) ir Mokyklos bendravimą, bendradarbiavimą bei Mokyklos bendruomenės kūrimą;</w:t>
      </w:r>
    </w:p>
    <w:p w:rsidR="00D006D2" w:rsidRDefault="004B0231">
      <w:pPr>
        <w:ind w:firstLine="567"/>
        <w:jc w:val="both"/>
        <w:rPr>
          <w:szCs w:val="24"/>
        </w:rPr>
      </w:pPr>
      <w:r>
        <w:rPr>
          <w:szCs w:val="24"/>
        </w:rPr>
        <w:t>74.2</w:t>
      </w:r>
      <w:r>
        <w:rPr>
          <w:szCs w:val="24"/>
        </w:rPr>
        <w:t>. padeda planuoti, organizuoti ir vykdyti neformalųjį bei nepamokinį ugdymą, skatina Mokyklos b</w:t>
      </w:r>
      <w:r>
        <w:rPr>
          <w:szCs w:val="24"/>
        </w:rPr>
        <w:t>endruomenės iniciatyvumą, įsitraukimą, siekia iniciatyvas ir norus paversti atskirais projektais / programomis bei konkrečiais atliktais darbais / pasiekimais;</w:t>
      </w:r>
    </w:p>
    <w:p w:rsidR="00D006D2" w:rsidRDefault="004B0231">
      <w:pPr>
        <w:ind w:firstLine="567"/>
        <w:jc w:val="both"/>
        <w:rPr>
          <w:szCs w:val="24"/>
        </w:rPr>
      </w:pPr>
      <w:r>
        <w:rPr>
          <w:szCs w:val="24"/>
        </w:rPr>
        <w:t>74.3</w:t>
      </w:r>
      <w:r>
        <w:rPr>
          <w:szCs w:val="24"/>
        </w:rPr>
        <w:t>. padeda spręsti mokinių sveikatingumo, maitinimo, užimtumo, darbo saugos, higienos, mok</w:t>
      </w:r>
      <w:r>
        <w:rPr>
          <w:szCs w:val="24"/>
        </w:rPr>
        <w:t>inių pamokų lankymo, elgesio ir kitus klausimus;</w:t>
      </w:r>
    </w:p>
    <w:p w:rsidR="00D006D2" w:rsidRDefault="004B0231">
      <w:pPr>
        <w:ind w:firstLine="567"/>
        <w:jc w:val="both"/>
        <w:rPr>
          <w:szCs w:val="24"/>
        </w:rPr>
      </w:pPr>
      <w:r>
        <w:rPr>
          <w:szCs w:val="24"/>
        </w:rPr>
        <w:t>74.4</w:t>
      </w:r>
      <w:r>
        <w:rPr>
          <w:szCs w:val="24"/>
        </w:rPr>
        <w:t>. talkina organizuojant mokinių tėvų (globėjų, rūpintojų), Mokyklos bendruomenės susirinkimus bei renginius, tėvų (globėjų, rūpintojų) švietimą ir informavimą;</w:t>
      </w:r>
    </w:p>
    <w:p w:rsidR="00D006D2" w:rsidRDefault="004B0231">
      <w:pPr>
        <w:ind w:firstLine="567"/>
        <w:jc w:val="both"/>
        <w:rPr>
          <w:szCs w:val="24"/>
        </w:rPr>
      </w:pPr>
      <w:r>
        <w:rPr>
          <w:szCs w:val="24"/>
        </w:rPr>
        <w:t>74.5</w:t>
      </w:r>
      <w:r>
        <w:rPr>
          <w:szCs w:val="24"/>
        </w:rPr>
        <w:t>. deleguoja tėvų (globėjų, rūpi</w:t>
      </w:r>
      <w:r>
        <w:rPr>
          <w:szCs w:val="24"/>
        </w:rPr>
        <w:t>ntojų) atstovus į Tarybą;</w:t>
      </w:r>
    </w:p>
    <w:p w:rsidR="00D006D2" w:rsidRDefault="004B0231">
      <w:pPr>
        <w:ind w:firstLine="567"/>
        <w:jc w:val="both"/>
        <w:rPr>
          <w:szCs w:val="24"/>
        </w:rPr>
      </w:pPr>
      <w:r>
        <w:rPr>
          <w:szCs w:val="24"/>
        </w:rPr>
        <w:t>74.6</w:t>
      </w:r>
      <w:r>
        <w:rPr>
          <w:szCs w:val="24"/>
        </w:rPr>
        <w:t>. bendradarbiauja su Mokyklos savivaldos institucijomis bei Mokyklos administracija;</w:t>
      </w:r>
    </w:p>
    <w:p w:rsidR="00D006D2" w:rsidRDefault="004B0231">
      <w:pPr>
        <w:ind w:firstLine="567"/>
        <w:jc w:val="both"/>
        <w:rPr>
          <w:szCs w:val="24"/>
        </w:rPr>
      </w:pPr>
      <w:r>
        <w:rPr>
          <w:szCs w:val="24"/>
        </w:rPr>
        <w:t>74.7</w:t>
      </w:r>
      <w:r>
        <w:rPr>
          <w:szCs w:val="24"/>
        </w:rPr>
        <w:t>. domisi ir ieško įvairių paramos bei kitokios pagalbos Mokyklai / mokiniams galimybių, atlieka ir / ar organizuoja visokeriopą p</w:t>
      </w:r>
      <w:r>
        <w:rPr>
          <w:szCs w:val="24"/>
        </w:rPr>
        <w:t>agalbą;</w:t>
      </w:r>
    </w:p>
    <w:p w:rsidR="00D006D2" w:rsidRDefault="004B0231">
      <w:pPr>
        <w:ind w:firstLine="567"/>
        <w:jc w:val="both"/>
        <w:rPr>
          <w:szCs w:val="24"/>
        </w:rPr>
      </w:pPr>
      <w:r>
        <w:rPr>
          <w:szCs w:val="24"/>
        </w:rPr>
        <w:t>74.8</w:t>
      </w:r>
      <w:r>
        <w:rPr>
          <w:szCs w:val="24"/>
        </w:rPr>
        <w:t xml:space="preserve">. svarsto įvairius kitus Mokyklos bei Tėvų tarybos veiklos klausimus. </w:t>
      </w:r>
    </w:p>
    <w:p w:rsidR="00D006D2" w:rsidRDefault="004B0231">
      <w:pPr>
        <w:ind w:firstLine="567"/>
        <w:jc w:val="both"/>
        <w:rPr>
          <w:szCs w:val="24"/>
        </w:rPr>
      </w:pPr>
      <w:r>
        <w:rPr>
          <w:szCs w:val="24"/>
        </w:rPr>
        <w:t>75</w:t>
      </w:r>
      <w:r>
        <w:rPr>
          <w:szCs w:val="24"/>
        </w:rPr>
        <w:t>. Tėvų tarybos posėdžiai šaukiami ir veikla organizuojami Tėvų tarybos nuostatuose nustatyta tvarka.</w:t>
      </w:r>
    </w:p>
    <w:p w:rsidR="00D006D2" w:rsidRDefault="004B0231">
      <w:pPr>
        <w:tabs>
          <w:tab w:val="left" w:pos="0"/>
          <w:tab w:val="left" w:pos="1026"/>
          <w:tab w:val="left" w:pos="1134"/>
          <w:tab w:val="left" w:pos="1254"/>
        </w:tabs>
        <w:ind w:firstLine="567"/>
        <w:jc w:val="both"/>
        <w:rPr>
          <w:szCs w:val="24"/>
        </w:rPr>
      </w:pPr>
      <w:r>
        <w:rPr>
          <w:szCs w:val="24"/>
        </w:rPr>
        <w:t>76</w:t>
      </w:r>
      <w:r>
        <w:rPr>
          <w:szCs w:val="24"/>
        </w:rPr>
        <w:t xml:space="preserve">. Mokykloje ir skyriuose veikia klasių (grupių) </w:t>
      </w:r>
      <w:r>
        <w:rPr>
          <w:szCs w:val="24"/>
        </w:rPr>
        <w:t>mokinių tėvų (globėjų, rūpintojų) komitetai, kuriuos renka klasės (grupės) tėvai (globėjai, rūpintojai). Klasės mokinių tėvų (globėjų, rūpintojų) komitetui vadovauja susirinkimo metu išrinktas pirmininkas. Komitetai su klasės / grupės vadovu aptaria klasės</w:t>
      </w:r>
      <w:r>
        <w:rPr>
          <w:szCs w:val="24"/>
        </w:rPr>
        <w:t xml:space="preserve"> (grupės) mokinių lankomumo, elgesio ir pažangumo, saugumo, maitinimo, informacijos gavimo apie vaikus klausimus, padeda organizuoti klasės (grupės) renginius, išvykas, kurti edukacinę aplinką, vykdyti profesinį orientavimą, teikia siūlymus, Tarybai, Tėvų </w:t>
      </w:r>
      <w:r>
        <w:rPr>
          <w:szCs w:val="24"/>
        </w:rPr>
        <w:t>tarybai, Mokyklos direktoriui.</w:t>
      </w:r>
    </w:p>
    <w:p w:rsidR="00D006D2" w:rsidRDefault="004B0231">
      <w:pPr>
        <w:rPr>
          <w:sz w:val="2"/>
          <w:szCs w:val="2"/>
        </w:rPr>
      </w:pPr>
    </w:p>
    <w:p w:rsidR="00D006D2" w:rsidRDefault="004B0231">
      <w:pPr>
        <w:tabs>
          <w:tab w:val="left" w:pos="0"/>
          <w:tab w:val="left" w:pos="1026"/>
          <w:tab w:val="left" w:pos="1134"/>
          <w:tab w:val="left" w:pos="1254"/>
        </w:tabs>
        <w:ind w:firstLine="567"/>
        <w:jc w:val="both"/>
        <w:rPr>
          <w:szCs w:val="24"/>
        </w:rPr>
      </w:pPr>
      <w:r>
        <w:rPr>
          <w:szCs w:val="24"/>
        </w:rPr>
        <w:t>77</w:t>
      </w:r>
      <w:r>
        <w:rPr>
          <w:szCs w:val="24"/>
        </w:rPr>
        <w:t>. Mokinių ugdymo organizavimo, elgesio, lankomumo, saugumo užtikrinimo ir kitais mokinių tėvams (globėjams, rūpintojams) aktualiais klausimais Mokyklos direktorius gali organizuoti Mokyklos ir skyrių klasių (grupių) mo</w:t>
      </w:r>
      <w:r>
        <w:rPr>
          <w:szCs w:val="24"/>
        </w:rPr>
        <w:t xml:space="preserve">kinių tėvų (globėjų, rūpintojų) komitetų pirmininkų pasitarimus. </w:t>
      </w:r>
    </w:p>
    <w:p w:rsidR="00D006D2" w:rsidRDefault="004B0231">
      <w:pPr>
        <w:tabs>
          <w:tab w:val="left" w:pos="0"/>
          <w:tab w:val="left" w:pos="570"/>
          <w:tab w:val="left" w:pos="1026"/>
          <w:tab w:val="left" w:pos="1254"/>
          <w:tab w:val="num" w:pos="1361"/>
        </w:tabs>
        <w:jc w:val="center"/>
        <w:rPr>
          <w:szCs w:val="24"/>
        </w:rPr>
      </w:pPr>
    </w:p>
    <w:p w:rsidR="00D006D2" w:rsidRDefault="004B0231">
      <w:pPr>
        <w:tabs>
          <w:tab w:val="left" w:pos="0"/>
          <w:tab w:val="left" w:pos="570"/>
          <w:tab w:val="left" w:pos="1026"/>
          <w:tab w:val="left" w:pos="1254"/>
        </w:tabs>
        <w:jc w:val="center"/>
        <w:rPr>
          <w:b/>
          <w:bCs/>
          <w:szCs w:val="24"/>
        </w:rPr>
      </w:pPr>
      <w:r>
        <w:rPr>
          <w:b/>
          <w:bCs/>
          <w:szCs w:val="24"/>
        </w:rPr>
        <w:t>VI</w:t>
      </w:r>
      <w:r>
        <w:rPr>
          <w:b/>
          <w:bCs/>
          <w:szCs w:val="24"/>
        </w:rPr>
        <w:t xml:space="preserve"> SKYRIUS</w:t>
      </w:r>
    </w:p>
    <w:p w:rsidR="00D006D2" w:rsidRDefault="004B0231">
      <w:pPr>
        <w:tabs>
          <w:tab w:val="left" w:pos="0"/>
          <w:tab w:val="left" w:pos="570"/>
          <w:tab w:val="left" w:pos="1026"/>
          <w:tab w:val="left" w:pos="1254"/>
        </w:tabs>
        <w:jc w:val="center"/>
        <w:rPr>
          <w:szCs w:val="24"/>
        </w:rPr>
      </w:pPr>
      <w:r>
        <w:rPr>
          <w:b/>
          <w:bCs/>
          <w:szCs w:val="24"/>
        </w:rPr>
        <w:t>DARBUOTOJŲ PRIĖMIMAS Į DARBĄ, JŲ DARBO APMOKĖJIMO TVARKA IR ATESTACIJA</w:t>
      </w:r>
    </w:p>
    <w:p w:rsidR="00D006D2" w:rsidRDefault="00D006D2">
      <w:pPr>
        <w:tabs>
          <w:tab w:val="left" w:pos="0"/>
          <w:tab w:val="left" w:pos="570"/>
          <w:tab w:val="left" w:pos="1026"/>
          <w:tab w:val="left" w:pos="1254"/>
        </w:tabs>
        <w:jc w:val="center"/>
        <w:rPr>
          <w:szCs w:val="24"/>
        </w:rPr>
      </w:pPr>
    </w:p>
    <w:p w:rsidR="00D006D2" w:rsidRDefault="004B0231">
      <w:pPr>
        <w:tabs>
          <w:tab w:val="left" w:pos="0"/>
          <w:tab w:val="left" w:pos="284"/>
          <w:tab w:val="left" w:pos="741"/>
          <w:tab w:val="left" w:pos="1026"/>
          <w:tab w:val="left" w:pos="1254"/>
        </w:tabs>
        <w:ind w:firstLine="567"/>
        <w:jc w:val="both"/>
        <w:rPr>
          <w:b/>
          <w:bCs/>
          <w:szCs w:val="24"/>
        </w:rPr>
      </w:pPr>
      <w:r>
        <w:rPr>
          <w:szCs w:val="24"/>
        </w:rPr>
        <w:t>78</w:t>
      </w:r>
      <w:r>
        <w:rPr>
          <w:szCs w:val="24"/>
        </w:rPr>
        <w:t>. Darbuotojai į darbą Mokykloje priimami ir iš jo atleidžiami Darbo kodekso ir kitų teisės akt</w:t>
      </w:r>
      <w:r>
        <w:rPr>
          <w:szCs w:val="24"/>
        </w:rPr>
        <w:t>ų nustatyta tvarka.</w:t>
      </w:r>
    </w:p>
    <w:p w:rsidR="00D006D2" w:rsidRDefault="004B0231">
      <w:pPr>
        <w:tabs>
          <w:tab w:val="left" w:pos="0"/>
          <w:tab w:val="left" w:pos="1026"/>
          <w:tab w:val="left" w:pos="1276"/>
        </w:tabs>
        <w:ind w:firstLine="567"/>
        <w:jc w:val="both"/>
        <w:rPr>
          <w:szCs w:val="24"/>
        </w:rPr>
      </w:pPr>
      <w:r>
        <w:rPr>
          <w:szCs w:val="24"/>
        </w:rPr>
        <w:t>79</w:t>
      </w:r>
      <w:r>
        <w:rPr>
          <w:szCs w:val="24"/>
        </w:rPr>
        <w:t xml:space="preserve">. Mokyklos darbuotojams už darbą mokama Lietuvos Respublikos įstatymų, Mokyklos darbo apmokėjimo sistemos ir kitų teisės aktų nustatyta tvarka. </w:t>
      </w:r>
    </w:p>
    <w:p w:rsidR="00D006D2" w:rsidRDefault="004B0231">
      <w:pPr>
        <w:tabs>
          <w:tab w:val="left" w:pos="0"/>
          <w:tab w:val="left" w:pos="284"/>
          <w:tab w:val="left" w:pos="851"/>
          <w:tab w:val="left" w:pos="1026"/>
          <w:tab w:val="left" w:pos="1254"/>
        </w:tabs>
        <w:ind w:firstLine="567"/>
        <w:jc w:val="both"/>
        <w:rPr>
          <w:szCs w:val="24"/>
        </w:rPr>
      </w:pPr>
      <w:r>
        <w:rPr>
          <w:szCs w:val="24"/>
        </w:rPr>
        <w:t>80</w:t>
      </w:r>
      <w:r>
        <w:rPr>
          <w:szCs w:val="24"/>
        </w:rPr>
        <w:t>. Mokyklos direktorius, direktoriaus pavaduotojai, ugdymą organizuojančių skyri</w:t>
      </w:r>
      <w:r>
        <w:rPr>
          <w:szCs w:val="24"/>
        </w:rPr>
        <w:t>ų vedėjai, mokytojai, švietimo pagalbą teikiantys specialistai ir kiti darbuotojai kvalifikaciją tobulina ir atestuojasi teisės aktų nustatyta tvarka.</w:t>
      </w:r>
    </w:p>
    <w:p w:rsidR="00D006D2" w:rsidRDefault="004B0231">
      <w:pPr>
        <w:tabs>
          <w:tab w:val="left" w:pos="0"/>
          <w:tab w:val="left" w:pos="741"/>
          <w:tab w:val="left" w:pos="851"/>
          <w:tab w:val="left" w:pos="1026"/>
          <w:tab w:val="left" w:pos="1254"/>
        </w:tabs>
        <w:ind w:firstLine="567"/>
        <w:jc w:val="both"/>
        <w:rPr>
          <w:szCs w:val="24"/>
        </w:rPr>
      </w:pPr>
      <w:r>
        <w:rPr>
          <w:szCs w:val="24"/>
        </w:rPr>
        <w:t>81</w:t>
      </w:r>
      <w:r>
        <w:rPr>
          <w:szCs w:val="24"/>
        </w:rPr>
        <w:t>. Mokyklos direktoriaus, pavaduotojų ugdymui ir ugdymą organizuojančių skyrių vadovų kasmetinis ver</w:t>
      </w:r>
      <w:r>
        <w:rPr>
          <w:szCs w:val="24"/>
        </w:rPr>
        <w:t>tinimas atliekamas, vadovaujantis Lietuvos Respublikos švietimo, mokslo ir sporto ministro 2018 m. kovo 27 d. įsakymu Nr. V-279 „Dėl Valstybinių ir savivaldybių švietimo įstaigų (išskyrus aukštąsias mokyklas) vadovų, jų pavaduotojų ugdymui, ugdymą organizu</w:t>
      </w:r>
      <w:r>
        <w:rPr>
          <w:szCs w:val="24"/>
        </w:rPr>
        <w:t>ojančių skyrių vedėjų veiklos vertinimo nuostatų patvirtinimo“.</w:t>
      </w:r>
    </w:p>
    <w:p w:rsidR="00D006D2" w:rsidRDefault="004B0231">
      <w:pPr>
        <w:tabs>
          <w:tab w:val="left" w:pos="0"/>
          <w:tab w:val="left" w:pos="570"/>
          <w:tab w:val="left" w:pos="1026"/>
          <w:tab w:val="left" w:pos="1254"/>
        </w:tabs>
        <w:jc w:val="center"/>
        <w:rPr>
          <w:szCs w:val="24"/>
        </w:rPr>
      </w:pPr>
    </w:p>
    <w:p w:rsidR="00D006D2" w:rsidRDefault="004B0231">
      <w:pPr>
        <w:tabs>
          <w:tab w:val="left" w:pos="0"/>
          <w:tab w:val="left" w:pos="570"/>
          <w:tab w:val="left" w:pos="1026"/>
          <w:tab w:val="left" w:pos="1254"/>
        </w:tabs>
        <w:jc w:val="center"/>
        <w:rPr>
          <w:b/>
          <w:bCs/>
          <w:szCs w:val="24"/>
        </w:rPr>
      </w:pPr>
      <w:r>
        <w:rPr>
          <w:b/>
          <w:bCs/>
          <w:szCs w:val="24"/>
        </w:rPr>
        <w:t>VII</w:t>
      </w:r>
      <w:r>
        <w:rPr>
          <w:b/>
          <w:bCs/>
          <w:szCs w:val="24"/>
        </w:rPr>
        <w:t xml:space="preserve"> SKYRIUS</w:t>
      </w:r>
    </w:p>
    <w:p w:rsidR="00D006D2" w:rsidRDefault="004B0231">
      <w:pPr>
        <w:tabs>
          <w:tab w:val="left" w:pos="0"/>
          <w:tab w:val="left" w:pos="570"/>
          <w:tab w:val="left" w:pos="1026"/>
          <w:tab w:val="left" w:pos="1254"/>
        </w:tabs>
        <w:jc w:val="center"/>
        <w:rPr>
          <w:b/>
          <w:bCs/>
          <w:szCs w:val="24"/>
        </w:rPr>
      </w:pPr>
      <w:r>
        <w:rPr>
          <w:b/>
          <w:bCs/>
          <w:szCs w:val="24"/>
        </w:rPr>
        <w:t>MOKYKLOS TURTAS, LĖŠOS, JŲ NAUDOJIMO TVARKA, FINANSINĖS VEIKLOS KONTROLĖ IR MOKYKLOS VEIKLOS PRIEŽIŪRA</w:t>
      </w:r>
    </w:p>
    <w:p w:rsidR="00D006D2" w:rsidRDefault="00D006D2">
      <w:pPr>
        <w:tabs>
          <w:tab w:val="left" w:pos="0"/>
          <w:tab w:val="left" w:pos="570"/>
          <w:tab w:val="left" w:pos="1026"/>
          <w:tab w:val="num" w:pos="1086"/>
          <w:tab w:val="left" w:pos="1254"/>
        </w:tabs>
        <w:jc w:val="center"/>
        <w:rPr>
          <w:szCs w:val="24"/>
        </w:rPr>
      </w:pPr>
    </w:p>
    <w:p w:rsidR="00D006D2" w:rsidRDefault="004B0231">
      <w:pPr>
        <w:tabs>
          <w:tab w:val="left" w:pos="0"/>
          <w:tab w:val="left" w:pos="1026"/>
          <w:tab w:val="left" w:pos="1134"/>
          <w:tab w:val="left" w:pos="1254"/>
        </w:tabs>
        <w:ind w:firstLine="567"/>
        <w:jc w:val="both"/>
        <w:rPr>
          <w:b/>
          <w:szCs w:val="24"/>
        </w:rPr>
      </w:pPr>
      <w:r>
        <w:rPr>
          <w:szCs w:val="24"/>
        </w:rPr>
        <w:t>82</w:t>
      </w:r>
      <w:r>
        <w:rPr>
          <w:szCs w:val="24"/>
        </w:rPr>
        <w:t xml:space="preserve">. Mokykla turtą patikėjimo teise valdo, naudoja ir juo </w:t>
      </w:r>
      <w:r>
        <w:rPr>
          <w:szCs w:val="24"/>
        </w:rPr>
        <w:t>disponuoja įstatymuose ir kituose teisės aktuose, reglamentuojančiuose turto valdymą, naudojimą ir disponavimą juo, nustatyta tvarka.</w:t>
      </w:r>
    </w:p>
    <w:p w:rsidR="00D006D2" w:rsidRDefault="004B0231">
      <w:pPr>
        <w:tabs>
          <w:tab w:val="left" w:pos="0"/>
          <w:tab w:val="left" w:pos="570"/>
          <w:tab w:val="left" w:pos="1026"/>
          <w:tab w:val="left" w:pos="1254"/>
        </w:tabs>
        <w:ind w:left="567"/>
        <w:jc w:val="both"/>
        <w:rPr>
          <w:b/>
          <w:bCs/>
          <w:szCs w:val="24"/>
        </w:rPr>
      </w:pPr>
      <w:r>
        <w:rPr>
          <w:szCs w:val="24"/>
        </w:rPr>
        <w:t>83</w:t>
      </w:r>
      <w:r>
        <w:rPr>
          <w:szCs w:val="24"/>
        </w:rPr>
        <w:t>. Mokyklos lėšų šaltiniai:</w:t>
      </w:r>
    </w:p>
    <w:p w:rsidR="00D006D2" w:rsidRDefault="004B0231">
      <w:pPr>
        <w:tabs>
          <w:tab w:val="left" w:pos="0"/>
          <w:tab w:val="left" w:pos="570"/>
          <w:tab w:val="left" w:pos="1026"/>
          <w:tab w:val="left" w:pos="1134"/>
        </w:tabs>
        <w:ind w:left="1527" w:hanging="960"/>
        <w:jc w:val="both"/>
        <w:rPr>
          <w:b/>
          <w:bCs/>
          <w:szCs w:val="24"/>
        </w:rPr>
      </w:pPr>
      <w:r>
        <w:rPr>
          <w:szCs w:val="24"/>
        </w:rPr>
        <w:t>83.1</w:t>
      </w:r>
      <w:r>
        <w:rPr>
          <w:szCs w:val="24"/>
        </w:rPr>
        <w:t>. valstybės biudžeto asignavimai;</w:t>
      </w:r>
    </w:p>
    <w:p w:rsidR="00D006D2" w:rsidRDefault="004B0231">
      <w:pPr>
        <w:tabs>
          <w:tab w:val="left" w:pos="0"/>
          <w:tab w:val="left" w:pos="570"/>
          <w:tab w:val="left" w:pos="1026"/>
          <w:tab w:val="left" w:pos="1080"/>
          <w:tab w:val="left" w:pos="1254"/>
        </w:tabs>
        <w:ind w:left="1527" w:hanging="960"/>
        <w:jc w:val="both"/>
        <w:rPr>
          <w:b/>
          <w:bCs/>
          <w:szCs w:val="24"/>
        </w:rPr>
      </w:pPr>
      <w:r>
        <w:rPr>
          <w:szCs w:val="24"/>
        </w:rPr>
        <w:t>83.2</w:t>
      </w:r>
      <w:r>
        <w:rPr>
          <w:szCs w:val="24"/>
        </w:rPr>
        <w:t>. kitos teisėtu būdu įgytos lėšos.</w:t>
      </w:r>
    </w:p>
    <w:p w:rsidR="00D006D2" w:rsidRDefault="004B0231">
      <w:pPr>
        <w:tabs>
          <w:tab w:val="left" w:pos="0"/>
          <w:tab w:val="left" w:pos="993"/>
          <w:tab w:val="left" w:pos="1026"/>
          <w:tab w:val="left" w:pos="1080"/>
          <w:tab w:val="left" w:pos="1254"/>
        </w:tabs>
        <w:ind w:firstLine="567"/>
        <w:jc w:val="both"/>
        <w:rPr>
          <w:szCs w:val="24"/>
        </w:rPr>
      </w:pPr>
      <w:r>
        <w:rPr>
          <w:szCs w:val="24"/>
        </w:rPr>
        <w:t>84</w:t>
      </w:r>
      <w:r>
        <w:rPr>
          <w:szCs w:val="24"/>
        </w:rPr>
        <w:t>. Lėšos naudojamos teisės aktuose, reglamentuojančiuose lėšų valdymą ir naudojimą, nustatyta tvarka.</w:t>
      </w:r>
    </w:p>
    <w:p w:rsidR="00D006D2" w:rsidRDefault="004B0231">
      <w:pPr>
        <w:tabs>
          <w:tab w:val="left" w:pos="0"/>
          <w:tab w:val="left" w:pos="1026"/>
          <w:tab w:val="left" w:pos="1080"/>
          <w:tab w:val="left" w:pos="1134"/>
          <w:tab w:val="left" w:pos="1254"/>
        </w:tabs>
        <w:ind w:firstLine="567"/>
        <w:jc w:val="both"/>
        <w:rPr>
          <w:bCs/>
          <w:szCs w:val="24"/>
        </w:rPr>
      </w:pPr>
      <w:r>
        <w:rPr>
          <w:szCs w:val="24"/>
        </w:rPr>
        <w:t>85</w:t>
      </w:r>
      <w:r>
        <w:rPr>
          <w:szCs w:val="24"/>
        </w:rPr>
        <w:t xml:space="preserve">. Mokykla finansinę apskaitą organizuoja ir finansinę atskaitomybę tvarko Lietuvos Respublikos finansinės apskaitos įstatymo ir jį įgyvendinančių </w:t>
      </w:r>
      <w:r>
        <w:rPr>
          <w:szCs w:val="24"/>
        </w:rPr>
        <w:t>teisės aktų nustatyta tvarka.</w:t>
      </w:r>
    </w:p>
    <w:p w:rsidR="00D006D2" w:rsidRDefault="004B0231">
      <w:pPr>
        <w:tabs>
          <w:tab w:val="left" w:pos="0"/>
          <w:tab w:val="left" w:pos="1026"/>
          <w:tab w:val="left" w:pos="1080"/>
          <w:tab w:val="left" w:pos="1134"/>
          <w:tab w:val="left" w:pos="1254"/>
        </w:tabs>
        <w:ind w:firstLine="567"/>
        <w:jc w:val="both"/>
        <w:rPr>
          <w:bCs/>
          <w:szCs w:val="24"/>
        </w:rPr>
      </w:pPr>
      <w:r>
        <w:rPr>
          <w:bCs/>
          <w:szCs w:val="24"/>
        </w:rPr>
        <w:t>86</w:t>
      </w:r>
      <w:r>
        <w:rPr>
          <w:bCs/>
          <w:szCs w:val="24"/>
        </w:rPr>
        <w:t xml:space="preserve">. Mokykla finansuojama iš Ministerijos biudžeto pagal einamiesiems metams patvirtintus </w:t>
      </w:r>
      <w:proofErr w:type="spellStart"/>
      <w:r>
        <w:rPr>
          <w:bCs/>
          <w:szCs w:val="24"/>
        </w:rPr>
        <w:t>asignavimus</w:t>
      </w:r>
      <w:proofErr w:type="spellEnd"/>
      <w:r>
        <w:rPr>
          <w:bCs/>
          <w:szCs w:val="24"/>
        </w:rPr>
        <w:t xml:space="preserve"> ir asignavimų valdytojų sudarytas ir patvirtintas išlaidų (programų) sąmatas.</w:t>
      </w:r>
    </w:p>
    <w:p w:rsidR="00D006D2" w:rsidRDefault="004B0231">
      <w:pPr>
        <w:tabs>
          <w:tab w:val="left" w:pos="0"/>
          <w:tab w:val="left" w:pos="1026"/>
          <w:tab w:val="left" w:pos="1080"/>
          <w:tab w:val="left" w:pos="1134"/>
          <w:tab w:val="left" w:pos="1254"/>
        </w:tabs>
        <w:ind w:firstLine="567"/>
        <w:jc w:val="both"/>
        <w:rPr>
          <w:bCs/>
          <w:szCs w:val="24"/>
        </w:rPr>
      </w:pPr>
      <w:r>
        <w:rPr>
          <w:bCs/>
          <w:szCs w:val="24"/>
        </w:rPr>
        <w:t>87</w:t>
      </w:r>
      <w:r>
        <w:rPr>
          <w:bCs/>
          <w:szCs w:val="24"/>
        </w:rPr>
        <w:t>. Mokykla organizuoja iš biudžeto fin</w:t>
      </w:r>
      <w:r>
        <w:rPr>
          <w:bCs/>
          <w:szCs w:val="24"/>
        </w:rPr>
        <w:t>ansuojamų programų rengimą ir vykdymą, neviršydama šioms programoms patvirtintų bendrųjų asignavimų, iš jų darbo užmokesčiui ir turtui įsigyti, sumų.</w:t>
      </w:r>
    </w:p>
    <w:p w:rsidR="00D006D2" w:rsidRDefault="004B0231">
      <w:pPr>
        <w:tabs>
          <w:tab w:val="left" w:pos="0"/>
          <w:tab w:val="left" w:pos="993"/>
          <w:tab w:val="left" w:pos="1026"/>
          <w:tab w:val="left" w:pos="1080"/>
          <w:tab w:val="left" w:pos="1254"/>
        </w:tabs>
        <w:ind w:firstLine="567"/>
        <w:jc w:val="both"/>
        <w:rPr>
          <w:bCs/>
          <w:szCs w:val="24"/>
        </w:rPr>
      </w:pPr>
      <w:r>
        <w:rPr>
          <w:bCs/>
          <w:szCs w:val="24"/>
        </w:rPr>
        <w:t>88</w:t>
      </w:r>
      <w:r>
        <w:rPr>
          <w:bCs/>
          <w:szCs w:val="24"/>
        </w:rPr>
        <w:t>. Mokykla užtikrina finansinių ir statistinių ataskaitų teisingumą ir jų pateikimą laiku. Mokykla už</w:t>
      </w:r>
      <w:r>
        <w:rPr>
          <w:bCs/>
          <w:szCs w:val="24"/>
        </w:rPr>
        <w:t>tikrina programų vykdymo ir paskirtų asignavimų naudojimo teisėtumą, ekonomiškumą, veiksmingumą ir rezultatyvumą.</w:t>
      </w:r>
    </w:p>
    <w:p w:rsidR="00D006D2" w:rsidRDefault="004B0231">
      <w:pPr>
        <w:tabs>
          <w:tab w:val="left" w:pos="0"/>
          <w:tab w:val="left" w:pos="993"/>
          <w:tab w:val="left" w:pos="1026"/>
          <w:tab w:val="left" w:pos="1080"/>
          <w:tab w:val="left" w:pos="1254"/>
        </w:tabs>
        <w:ind w:firstLine="567"/>
        <w:jc w:val="both"/>
        <w:rPr>
          <w:bCs/>
          <w:szCs w:val="24"/>
        </w:rPr>
      </w:pPr>
      <w:r>
        <w:rPr>
          <w:szCs w:val="24"/>
        </w:rPr>
        <w:t>89</w:t>
      </w:r>
      <w:r>
        <w:rPr>
          <w:szCs w:val="24"/>
        </w:rPr>
        <w:t>. Mokyklos finansinė veikla kontroliuojama, vadovaujantis teisės aktais, reglamentuojančiais viešojo sektoriaus subjektų apskaitą, atska</w:t>
      </w:r>
      <w:r>
        <w:rPr>
          <w:szCs w:val="24"/>
        </w:rPr>
        <w:t>itomybę ir vidaus kontrolės organizavimą.</w:t>
      </w:r>
    </w:p>
    <w:p w:rsidR="00D006D2" w:rsidRDefault="004B0231">
      <w:pPr>
        <w:tabs>
          <w:tab w:val="left" w:pos="0"/>
          <w:tab w:val="left" w:pos="570"/>
          <w:tab w:val="left" w:pos="1026"/>
          <w:tab w:val="left" w:pos="1080"/>
          <w:tab w:val="left" w:pos="1254"/>
        </w:tabs>
        <w:ind w:left="567"/>
        <w:jc w:val="both"/>
        <w:rPr>
          <w:bCs/>
          <w:szCs w:val="24"/>
        </w:rPr>
      </w:pPr>
      <w:r>
        <w:rPr>
          <w:szCs w:val="24"/>
        </w:rPr>
        <w:t>90</w:t>
      </w:r>
      <w:r>
        <w:rPr>
          <w:szCs w:val="24"/>
        </w:rPr>
        <w:t>. Mokykla yra paramos gavėja. Paramos lėšos naudojamos įstatymų nustatyta tvarka.</w:t>
      </w:r>
    </w:p>
    <w:p w:rsidR="00D006D2" w:rsidRDefault="004B0231">
      <w:pPr>
        <w:tabs>
          <w:tab w:val="left" w:pos="0"/>
          <w:tab w:val="left" w:pos="570"/>
          <w:tab w:val="left" w:pos="1026"/>
          <w:tab w:val="left" w:pos="1080"/>
          <w:tab w:val="left" w:pos="1254"/>
        </w:tabs>
        <w:ind w:left="567"/>
        <w:jc w:val="both"/>
        <w:rPr>
          <w:bCs/>
          <w:szCs w:val="24"/>
        </w:rPr>
      </w:pPr>
      <w:r>
        <w:rPr>
          <w:szCs w:val="24"/>
        </w:rPr>
        <w:t>91</w:t>
      </w:r>
      <w:r>
        <w:rPr>
          <w:szCs w:val="24"/>
        </w:rPr>
        <w:t>. Mokyklos veiklos priežiūrą atlieka Ministerija ir valstybės kontrolės įgaliotos institucijos.</w:t>
      </w:r>
    </w:p>
    <w:p w:rsidR="00D006D2" w:rsidRDefault="004B0231">
      <w:pPr>
        <w:tabs>
          <w:tab w:val="left" w:pos="0"/>
          <w:tab w:val="left" w:pos="570"/>
          <w:tab w:val="left" w:pos="1026"/>
          <w:tab w:val="left" w:pos="1254"/>
        </w:tabs>
        <w:jc w:val="center"/>
        <w:rPr>
          <w:b/>
          <w:bCs/>
          <w:szCs w:val="24"/>
        </w:rPr>
      </w:pPr>
    </w:p>
    <w:p w:rsidR="00D006D2" w:rsidRDefault="004B0231">
      <w:pPr>
        <w:tabs>
          <w:tab w:val="left" w:pos="0"/>
          <w:tab w:val="left" w:pos="570"/>
          <w:tab w:val="left" w:pos="1026"/>
          <w:tab w:val="left" w:pos="1254"/>
        </w:tabs>
        <w:jc w:val="center"/>
        <w:rPr>
          <w:b/>
          <w:bCs/>
          <w:szCs w:val="24"/>
        </w:rPr>
      </w:pPr>
      <w:r>
        <w:rPr>
          <w:b/>
          <w:bCs/>
          <w:szCs w:val="24"/>
        </w:rPr>
        <w:t>VIII</w:t>
      </w:r>
      <w:r>
        <w:rPr>
          <w:b/>
          <w:bCs/>
          <w:szCs w:val="24"/>
        </w:rPr>
        <w:t xml:space="preserve"> SKYRIUS</w:t>
      </w:r>
    </w:p>
    <w:p w:rsidR="00D006D2" w:rsidRDefault="004B0231">
      <w:pPr>
        <w:tabs>
          <w:tab w:val="left" w:pos="0"/>
          <w:tab w:val="left" w:pos="570"/>
          <w:tab w:val="left" w:pos="1026"/>
          <w:tab w:val="left" w:pos="1254"/>
        </w:tabs>
        <w:jc w:val="center"/>
        <w:rPr>
          <w:b/>
          <w:bCs/>
          <w:szCs w:val="24"/>
        </w:rPr>
      </w:pPr>
      <w:r>
        <w:rPr>
          <w:b/>
          <w:bCs/>
          <w:szCs w:val="24"/>
        </w:rPr>
        <w:t>BAIGIAMOSIOS NUOSTATOS</w:t>
      </w:r>
    </w:p>
    <w:p w:rsidR="00D006D2" w:rsidRDefault="00D006D2">
      <w:pPr>
        <w:tabs>
          <w:tab w:val="left" w:pos="0"/>
          <w:tab w:val="left" w:pos="570"/>
          <w:tab w:val="left" w:pos="1026"/>
          <w:tab w:val="left" w:pos="1254"/>
        </w:tabs>
        <w:jc w:val="center"/>
        <w:rPr>
          <w:b/>
          <w:bCs/>
          <w:szCs w:val="24"/>
        </w:rPr>
      </w:pPr>
    </w:p>
    <w:p w:rsidR="00D006D2" w:rsidRDefault="004B0231">
      <w:pPr>
        <w:shd w:val="clear" w:color="auto" w:fill="FFFFFF"/>
        <w:tabs>
          <w:tab w:val="left" w:pos="270"/>
          <w:tab w:val="left" w:pos="720"/>
        </w:tabs>
        <w:ind w:firstLine="567"/>
        <w:jc w:val="both"/>
        <w:rPr>
          <w:szCs w:val="24"/>
        </w:rPr>
      </w:pPr>
      <w:r>
        <w:rPr>
          <w:szCs w:val="24"/>
        </w:rPr>
        <w:t>92</w:t>
      </w:r>
      <w:r>
        <w:rPr>
          <w:szCs w:val="24"/>
        </w:rPr>
        <w:t xml:space="preserve">. Mokyklos Nuostatai gali būti keičiami ir papildomi Ministerijos, Mokyklos direktoriaus ar Tarybos iniciatyva. </w:t>
      </w:r>
    </w:p>
    <w:p w:rsidR="00D006D2" w:rsidRDefault="004B0231">
      <w:pPr>
        <w:shd w:val="clear" w:color="auto" w:fill="FFFFFF"/>
        <w:tabs>
          <w:tab w:val="left" w:pos="270"/>
          <w:tab w:val="left" w:pos="720"/>
        </w:tabs>
        <w:ind w:left="567"/>
        <w:jc w:val="both"/>
        <w:rPr>
          <w:szCs w:val="24"/>
        </w:rPr>
      </w:pPr>
      <w:r>
        <w:rPr>
          <w:szCs w:val="24"/>
        </w:rPr>
        <w:t>93</w:t>
      </w:r>
      <w:r>
        <w:rPr>
          <w:szCs w:val="24"/>
        </w:rPr>
        <w:t xml:space="preserve">. Mokyklos Nuostatus, jų pakeitimus, </w:t>
      </w:r>
      <w:proofErr w:type="spellStart"/>
      <w:r>
        <w:rPr>
          <w:szCs w:val="24"/>
        </w:rPr>
        <w:t>papildymus</w:t>
      </w:r>
      <w:proofErr w:type="spellEnd"/>
      <w:r>
        <w:rPr>
          <w:szCs w:val="24"/>
        </w:rPr>
        <w:t xml:space="preserve"> tvirtina Ministerija.</w:t>
      </w:r>
    </w:p>
    <w:p w:rsidR="00D006D2" w:rsidRDefault="004B0231">
      <w:pPr>
        <w:shd w:val="clear" w:color="auto" w:fill="FFFFFF"/>
        <w:tabs>
          <w:tab w:val="left" w:pos="270"/>
          <w:tab w:val="left" w:pos="720"/>
        </w:tabs>
        <w:ind w:firstLine="567"/>
        <w:jc w:val="both"/>
        <w:rPr>
          <w:szCs w:val="24"/>
        </w:rPr>
      </w:pPr>
      <w:r>
        <w:rPr>
          <w:szCs w:val="24"/>
        </w:rPr>
        <w:t>94</w:t>
      </w:r>
      <w:r>
        <w:rPr>
          <w:szCs w:val="24"/>
        </w:rPr>
        <w:t>. Mokykla registruojama Juridin</w:t>
      </w:r>
      <w:r>
        <w:rPr>
          <w:szCs w:val="24"/>
        </w:rPr>
        <w:t>ių asmenų registre Lietuvos Respublikos civilinio kodekso ir Juridinių asmenų registro nuostatų, tvirtinamų Lietuvos Respublikos Vyriausybės, nustatyta tvarka.</w:t>
      </w:r>
    </w:p>
    <w:p w:rsidR="00D006D2" w:rsidRDefault="004B0231">
      <w:pPr>
        <w:shd w:val="clear" w:color="auto" w:fill="FFFFFF"/>
        <w:tabs>
          <w:tab w:val="left" w:pos="270"/>
          <w:tab w:val="left" w:pos="720"/>
        </w:tabs>
        <w:ind w:firstLine="567"/>
        <w:jc w:val="both"/>
        <w:rPr>
          <w:szCs w:val="24"/>
        </w:rPr>
      </w:pPr>
      <w:r>
        <w:rPr>
          <w:szCs w:val="24"/>
        </w:rPr>
        <w:t>95</w:t>
      </w:r>
      <w:r>
        <w:rPr>
          <w:szCs w:val="24"/>
        </w:rPr>
        <w:t>. Mokykla</w:t>
      </w:r>
      <w:r>
        <w:rPr>
          <w:b/>
          <w:szCs w:val="24"/>
        </w:rPr>
        <w:t xml:space="preserve"> </w:t>
      </w:r>
      <w:r>
        <w:rPr>
          <w:szCs w:val="24"/>
        </w:rPr>
        <w:t xml:space="preserve">reorganizuojama, pertvarkoma, likviduojama ar vykdoma jos struktūros pertvarka </w:t>
      </w:r>
      <w:r>
        <w:rPr>
          <w:color w:val="000000"/>
          <w:szCs w:val="24"/>
        </w:rPr>
        <w:t>B</w:t>
      </w:r>
      <w:r>
        <w:rPr>
          <w:color w:val="000000"/>
          <w:szCs w:val="24"/>
        </w:rPr>
        <w:t>iudžetinių įstaigų įstatyme ir kituose teisės aktuose nustatyta tvarka</w:t>
      </w:r>
      <w:r>
        <w:rPr>
          <w:rFonts w:cs="Arial"/>
          <w:color w:val="000000"/>
          <w:sz w:val="22"/>
          <w:szCs w:val="22"/>
        </w:rPr>
        <w:t>.</w:t>
      </w:r>
    </w:p>
    <w:p w:rsidR="00D006D2" w:rsidRDefault="004B0231">
      <w:pPr>
        <w:shd w:val="clear" w:color="auto" w:fill="FFFFFF"/>
        <w:tabs>
          <w:tab w:val="left" w:pos="270"/>
          <w:tab w:val="left" w:pos="720"/>
        </w:tabs>
        <w:ind w:firstLine="567"/>
        <w:jc w:val="both"/>
        <w:rPr>
          <w:szCs w:val="24"/>
        </w:rPr>
      </w:pPr>
      <w:r>
        <w:rPr>
          <w:szCs w:val="24"/>
        </w:rPr>
        <w:t>96</w:t>
      </w:r>
      <w:r>
        <w:rPr>
          <w:szCs w:val="24"/>
        </w:rPr>
        <w:t>. Mokykla turi interneto svetainę, kurioje skelbiama informacija apie Mokyklos vykdomas formaliojo ir neformaliojo švietimo programas, jų pasirinkimo galimybes, priėmimo sąlygas,</w:t>
      </w:r>
      <w:r>
        <w:rPr>
          <w:szCs w:val="24"/>
        </w:rPr>
        <w:t xml:space="preserve"> mokamas paslaugas, mokytojų kvalifikaciją, svarbiausius įsivertinimo ir išorinio vertinimo rezultatus, pasiekimus ir kitą vykdomą veiklą.</w:t>
      </w:r>
    </w:p>
    <w:p w:rsidR="00D006D2" w:rsidRDefault="004B0231">
      <w:pPr>
        <w:shd w:val="clear" w:color="auto" w:fill="FFFFFF"/>
        <w:tabs>
          <w:tab w:val="left" w:pos="270"/>
          <w:tab w:val="left" w:pos="720"/>
        </w:tabs>
        <w:ind w:firstLine="567"/>
        <w:jc w:val="both"/>
        <w:rPr>
          <w:szCs w:val="24"/>
        </w:rPr>
      </w:pPr>
      <w:r>
        <w:rPr>
          <w:szCs w:val="24"/>
        </w:rPr>
        <w:t>97</w:t>
      </w:r>
      <w:r>
        <w:rPr>
          <w:szCs w:val="24"/>
        </w:rPr>
        <w:t>. Visi pranešimai ir informacija, kurią, remiantis Lietuvos Respublikos teisės aktais, reikia paskelbti viešai,</w:t>
      </w:r>
      <w:r>
        <w:rPr>
          <w:szCs w:val="24"/>
        </w:rPr>
        <w:t xml:space="preserve"> skelbiami Mokyklos interneto svetainėje ir kitose visuomenės informavimo priemonėse.</w:t>
      </w:r>
    </w:p>
    <w:bookmarkStart w:id="0" w:name="_GoBack" w:displacedByCustomXml="prev"/>
    <w:p w:rsidR="00D006D2" w:rsidRDefault="004B0231">
      <w:pPr>
        <w:tabs>
          <w:tab w:val="left" w:pos="0"/>
          <w:tab w:val="left" w:pos="570"/>
          <w:tab w:val="left" w:pos="1026"/>
          <w:tab w:val="left" w:pos="1254"/>
        </w:tabs>
        <w:jc w:val="center"/>
        <w:rPr>
          <w:szCs w:val="24"/>
        </w:rPr>
      </w:pPr>
      <w:r>
        <w:rPr>
          <w:szCs w:val="24"/>
        </w:rPr>
        <w:t>______________________________</w:t>
      </w:r>
    </w:p>
    <w:p w:rsidR="00D006D2" w:rsidRDefault="00D006D2"/>
    <w:p w:rsidR="00D006D2" w:rsidRDefault="004B0231">
      <w:pPr>
        <w:spacing w:line="220" w:lineRule="exact"/>
        <w:ind w:left="6520"/>
        <w:rPr>
          <w:sz w:val="22"/>
          <w:szCs w:val="22"/>
          <w:lang w:eastAsia="lt-LT"/>
        </w:rPr>
      </w:pPr>
    </w:p>
    <w:bookmarkEnd w:id="0" w:displacedByCustomXml="next"/>
    <w:sectPr w:rsidR="00D006D2" w:rsidSect="004B0231">
      <w:pgSz w:w="11905" w:h="16837"/>
      <w:pgMar w:top="1134" w:right="567" w:bottom="1134" w:left="1701" w:header="0" w:footer="6" w:gutter="0"/>
      <w:cols w:space="1296"/>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06D2" w:rsidRDefault="004B0231">
      <w:pPr>
        <w:rPr>
          <w:rFonts w:ascii="Tahoma" w:hAnsi="Tahoma" w:cs="Tahoma"/>
          <w:color w:val="000000"/>
          <w:szCs w:val="24"/>
          <w:lang w:eastAsia="lt-LT"/>
        </w:rPr>
      </w:pPr>
      <w:r>
        <w:rPr>
          <w:rFonts w:ascii="Tahoma" w:hAnsi="Tahoma" w:cs="Tahoma"/>
          <w:color w:val="000000"/>
          <w:szCs w:val="24"/>
          <w:lang w:eastAsia="lt-LT"/>
        </w:rPr>
        <w:separator/>
      </w:r>
    </w:p>
  </w:endnote>
  <w:endnote w:type="continuationSeparator" w:id="0">
    <w:p w:rsidR="00D006D2" w:rsidRDefault="004B0231">
      <w:pPr>
        <w:rPr>
          <w:rFonts w:ascii="Tahoma" w:hAnsi="Tahoma" w:cs="Tahoma"/>
          <w:color w:val="000000"/>
          <w:szCs w:val="24"/>
          <w:lang w:eastAsia="lt-LT"/>
        </w:rPr>
      </w:pPr>
      <w:r>
        <w:rPr>
          <w:rFonts w:ascii="Tahoma" w:hAnsi="Tahoma" w:cs="Tahoma"/>
          <w:color w:val="000000"/>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LT">
    <w:altName w:val="Arial"/>
    <w:charset w:val="00"/>
    <w:family w:val="swiss"/>
    <w:pitch w:val="variable"/>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timesmo tekstas)">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06D2" w:rsidRDefault="00D006D2">
    <w:pPr>
      <w:tabs>
        <w:tab w:val="center" w:pos="4153"/>
        <w:tab w:val="right" w:pos="8306"/>
      </w:tabs>
      <w:overflowPunct w:val="0"/>
      <w:textAlignment w:val="baseline"/>
      <w:rPr>
        <w:rFonts w:ascii="HelveticaLT" w:hAnsi="HelveticaLT"/>
        <w:sz w:val="20"/>
        <w:lang w:val="en-GB"/>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06D2" w:rsidRDefault="00D006D2">
    <w:pPr>
      <w:tabs>
        <w:tab w:val="center" w:pos="4153"/>
        <w:tab w:val="right" w:pos="8306"/>
      </w:tabs>
      <w:overflowPunct w:val="0"/>
      <w:textAlignment w:val="baseline"/>
      <w:rPr>
        <w:rFonts w:ascii="HelveticaLT" w:hAnsi="HelveticaLT"/>
        <w:sz w:val="20"/>
        <w:lang w:val="en-GB"/>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06D2" w:rsidRDefault="00D006D2">
    <w:pPr>
      <w:tabs>
        <w:tab w:val="center" w:pos="4153"/>
        <w:tab w:val="right" w:pos="8306"/>
      </w:tabs>
      <w:overflowPunct w:val="0"/>
      <w:textAlignment w:val="baseline"/>
      <w:rPr>
        <w:rFonts w:ascii="HelveticaLT" w:hAnsi="HelveticaLT"/>
        <w:sz w:val="20"/>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06D2" w:rsidRDefault="004B0231">
      <w:pPr>
        <w:rPr>
          <w:rFonts w:ascii="Tahoma" w:hAnsi="Tahoma" w:cs="Tahoma"/>
          <w:color w:val="000000"/>
          <w:szCs w:val="24"/>
          <w:lang w:eastAsia="lt-LT"/>
        </w:rPr>
      </w:pPr>
      <w:r>
        <w:rPr>
          <w:rFonts w:ascii="Tahoma" w:hAnsi="Tahoma" w:cs="Tahoma"/>
          <w:color w:val="000000"/>
          <w:szCs w:val="24"/>
          <w:lang w:eastAsia="lt-LT"/>
        </w:rPr>
        <w:separator/>
      </w:r>
    </w:p>
  </w:footnote>
  <w:footnote w:type="continuationSeparator" w:id="0">
    <w:p w:rsidR="00D006D2" w:rsidRDefault="004B0231">
      <w:pPr>
        <w:rPr>
          <w:rFonts w:ascii="Tahoma" w:hAnsi="Tahoma" w:cs="Tahoma"/>
          <w:color w:val="000000"/>
          <w:szCs w:val="24"/>
          <w:lang w:eastAsia="lt-LT"/>
        </w:rPr>
      </w:pPr>
      <w:r>
        <w:rPr>
          <w:rFonts w:ascii="Tahoma" w:hAnsi="Tahoma" w:cs="Tahoma"/>
          <w:color w:val="000000"/>
          <w:szCs w:val="24"/>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06D2" w:rsidRDefault="00D006D2">
    <w:pPr>
      <w:tabs>
        <w:tab w:val="center" w:pos="4986"/>
        <w:tab w:val="right" w:pos="9972"/>
      </w:tabs>
      <w:rPr>
        <w:rFonts w:ascii="Tahoma" w:hAnsi="Tahoma" w:cs="Tahoma"/>
        <w:color w:val="000000"/>
        <w:szCs w:val="24"/>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06D2" w:rsidRDefault="004B0231">
    <w:pPr>
      <w:framePr w:h="216" w:wrap="none" w:vAnchor="text" w:hAnchor="page" w:x="6223" w:y="694"/>
      <w:jc w:val="both"/>
      <w:rPr>
        <w:sz w:val="20"/>
        <w:lang w:eastAsia="lt-LT"/>
      </w:rPr>
    </w:pPr>
    <w:r>
      <w:rPr>
        <w:sz w:val="20"/>
        <w:lang w:eastAsia="lt-LT"/>
      </w:rPr>
      <w:fldChar w:fldCharType="begin"/>
    </w:r>
    <w:r>
      <w:rPr>
        <w:sz w:val="20"/>
        <w:lang w:eastAsia="lt-LT"/>
      </w:rPr>
      <w:instrText xml:space="preserve"> PAGE \* MERGEFORMAT </w:instrText>
    </w:r>
    <w:r>
      <w:rPr>
        <w:sz w:val="20"/>
        <w:lang w:eastAsia="lt-LT"/>
      </w:rPr>
      <w:fldChar w:fldCharType="separate"/>
    </w:r>
    <w:r w:rsidRPr="004B0231">
      <w:rPr>
        <w:noProof/>
        <w:sz w:val="22"/>
        <w:szCs w:val="22"/>
        <w:lang w:eastAsia="lt-LT"/>
      </w:rPr>
      <w:t>10</w:t>
    </w:r>
    <w:r>
      <w:rPr>
        <w:sz w:val="20"/>
        <w:lang w:eastAsia="lt-LT"/>
      </w:rPr>
      <w:fldChar w:fldCharType="end"/>
    </w:r>
  </w:p>
  <w:p w:rsidR="00D006D2" w:rsidRDefault="00D006D2">
    <w:pPr>
      <w:rPr>
        <w:rFonts w:ascii="Tahoma" w:hAnsi="Tahoma" w:cs="Tahoma"/>
        <w:sz w:val="2"/>
        <w:szCs w:val="2"/>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06D2" w:rsidRDefault="00D006D2">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1134"/>
  <w:hyphenationZone w:val="396"/>
  <w:doNotHyphenateCaps/>
  <w:drawingGridHorizontalSpacing w:val="181"/>
  <w:drawingGridVerticalSpacing w:val="181"/>
  <w:doNotShadeFormData/>
  <w:characterSpacingControl w:val="compressPunctuation"/>
  <w:doNotValidateAgainstSchema/>
  <w:doNotDemarcateInvalidXml/>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1D6"/>
    <w:rsid w:val="004501D6"/>
    <w:rsid w:val="004B0231"/>
    <w:rsid w:val="00D006D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tilde-lv/tildestengine" w:name="firmas"/>
  <w:shapeDefaults>
    <o:shapedefaults v:ext="edit" spidmax="1026"/>
    <o:shapelayout v:ext="edit">
      <o:idmap v:ext="edit" data="1"/>
    </o:shapelayout>
  </w:shapeDefaults>
  <w:decimalSymbol w:val=","/>
  <w:listSeparator w:val=";"/>
  <w14:defaultImageDpi w14:val="0"/>
  <w15:docId w15:val="{BFA1A1A6-DD4E-4D33-8EA0-C7A4B8A65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4B023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53027">
      <w:bodyDiv w:val="1"/>
      <w:marLeft w:val="0"/>
      <w:marRight w:val="0"/>
      <w:marTop w:val="0"/>
      <w:marBottom w:val="0"/>
      <w:divBdr>
        <w:top w:val="none" w:sz="0" w:space="0" w:color="auto"/>
        <w:left w:val="none" w:sz="0" w:space="0" w:color="auto"/>
        <w:bottom w:val="none" w:sz="0" w:space="0" w:color="auto"/>
        <w:right w:val="none" w:sz="0" w:space="0" w:color="auto"/>
      </w:divBdr>
    </w:div>
    <w:div w:id="396635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endnotes" Target="endnotes.xml"/>
  <Relationship Id="rId11" Type="http://schemas.openxmlformats.org/officeDocument/2006/relationships/image" Target="media/image1.png"/>
  <Relationship Id="rId12" Type="http://schemas.openxmlformats.org/officeDocument/2006/relationships/header" Target="header1.xml"/>
  <Relationship Id="rId13" Type="http://schemas.openxmlformats.org/officeDocument/2006/relationships/header" Target="header2.xml"/>
  <Relationship Id="rId14" Type="http://schemas.openxmlformats.org/officeDocument/2006/relationships/footer" Target="footer1.xml"/>
  <Relationship Id="rId15" Type="http://schemas.openxmlformats.org/officeDocument/2006/relationships/footer" Target="footer2.xml"/>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fontTable" Target="fontTable.xml"/>
  <Relationship Id="rId19" Type="http://schemas.openxmlformats.org/officeDocument/2006/relationships/glossaryDocument" Target="glossary/document.xml"/>
  <Relationship Id="rId2" Type="http://schemas.openxmlformats.org/officeDocument/2006/relationships/customXml" Target="../customXml/item2.xml"/>
  <Relationship Id="rId20" Type="http://schemas.openxmlformats.org/officeDocument/2006/relationships/theme" Target="theme/theme1.xml"/>
  <Relationship Id="rId3" Type="http://schemas.openxmlformats.org/officeDocument/2006/relationships/customXml" Target="../customXml/item3.xml"/>
  <Relationship Id="rId5" Type="http://schemas.openxmlformats.org/officeDocument/2006/relationships/customXml" Target="../customXml/item5.xml"/>
  <Relationship Id="rId6" Type="http://schemas.openxmlformats.org/officeDocument/2006/relationships/styles" Target="styles.xml"/>
  <Relationship Id="rId7" Type="http://schemas.openxmlformats.org/officeDocument/2006/relationships/settings" Target="settings.xml"/>
  <Relationship Id="rId8" Type="http://schemas.openxmlformats.org/officeDocument/2006/relationships/webSettings" Target="webSettings.xml"/>
  <Relationship Id="rId9" Type="http://schemas.openxmlformats.org/officeDocument/2006/relationships/footnotes" Target="footnotes.xml"/>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Bendrosios nuostatos"/>
          <w:gallery w:val="placeholder"/>
        </w:category>
        <w:types>
          <w:type w:val="bbPlcHdr"/>
        </w:types>
        <w:behaviors>
          <w:behavior w:val="content"/>
        </w:behaviors>
        <w:guid w:val="{61DA497A-7EB5-44F1-96A0-F89CC7A7F866}"/>
      </w:docPartPr>
      <w:docPartBody>
        <w:p w:rsidR="00000000" w:rsidRDefault="00E52B8B">
          <w:r w:rsidRPr="004E6411">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LT">
    <w:altName w:val="Arial"/>
    <w:charset w:val="00"/>
    <w:family w:val="swiss"/>
    <w:pitch w:val="variable"/>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timesmo tekstas)">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B8B"/>
    <w:rsid w:val="00E52B8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E52B8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_rels/item3.xml.rels><?xml version="1.0" encoding="UTF-8"?>

<Relationships xmlns="http://schemas.openxmlformats.org/package/2006/relationships">
  <Relationship Id="rId1" Type="http://schemas.openxmlformats.org/officeDocument/2006/relationships/customXmlProps" Target="itemProps3.xml"/>
</Relationships>

</file>

<file path=customXml/_rels/item5.xml.rels><?xml version="1.0" encoding="UTF-8"?>

<Relationships xmlns="http://schemas.openxmlformats.org/package/2006/relationships">
  <Relationship Id="rId1" Type="http://schemas.openxmlformats.org/officeDocument/2006/relationships/customXmlProps" Target="itemProps5.xml"/>
</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xmlns:xs="http://www.w3.org/2001/XMLSchema" xmlns:p="http://schemas.microsoft.com/office/2006/metadata/properties"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C3CC8B-86EC-4DA2-9073-F27EDA808C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15E110E-A90C-4940-AA7E-6F0B7314470D}">
  <ds:schemaRefs>
    <ds:schemaRef ds:uri="http://schemas.microsoft.com/sharepoint/v3/contenttype/forms"/>
  </ds:schemaRefs>
</ds:datastoreItem>
</file>

<file path=customXml/itemProps3.xml><?xml version="1.0" encoding="utf-8"?>
<ds:datastoreItem xmlns:ds="http://schemas.openxmlformats.org/officeDocument/2006/customXml" ds:itemID="{E91BD5DA-F0CD-4204-9C7A-5150ED06CF20}">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8BF54172-CA25-4CE5-92F1-34B6A6097B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4283</Words>
  <Characters>32096</Characters>
  <Application>Microsoft Office Word</Application>
  <DocSecurity>0</DocSecurity>
  <Lines>267</Lines>
  <Paragraphs>72</Paragraphs>
  <ScaleCrop>false</ScaleCrop>
  <HeadingPairs>
    <vt:vector size="2" baseType="variant">
      <vt:variant>
        <vt:lpstr>Pavadinimas</vt:lpstr>
      </vt:variant>
      <vt:variant>
        <vt:i4>1</vt:i4>
      </vt:variant>
    </vt:vector>
  </HeadingPairs>
  <TitlesOfParts>
    <vt:vector size="1" baseType="lpstr">
      <vt:lpstr>629b72a9-cdcd-477d-bfb8-0fad6a72e453</vt:lpstr>
    </vt:vector>
  </TitlesOfParts>
  <Company/>
  <LinksUpToDate>false</LinksUpToDate>
  <CharactersWithSpaces>36307</CharactersWithSpaces>
  <SharedDoc>false</SharedDoc>
  <HyperlinkBase/>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2025-11-17T06:31:00Z</dcterms:created>
  <dc:creator>Strolaitė Stanislava</dc:creator>
  <lastModifiedBy>TAMALIŪNIENĖ Vilija</lastModifiedBy>
  <lastPrinted>2018-11-21T09:14:00Z</lastPrinted>
  <dcterms:modified xsi:type="dcterms:W3CDTF">2025-11-17T06:33:00Z</dcterms:modified>
  <revision>3</revision>
  <dc:title>629b72a9-cdcd-477d-bfb8-0fad6a72e453</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0x010100D8ECFFBDDA118244861569856C5AC6C3</vt:lpwstr>
  </property>
</Properties>
</file>